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82" w:rsidRPr="00C00DDA" w:rsidRDefault="00704382" w:rsidP="00704382">
      <w:pPr>
        <w:pBdr>
          <w:bottom w:val="single" w:sz="4" w:space="1" w:color="auto"/>
        </w:pBdr>
        <w:jc w:val="center"/>
        <w:rPr>
          <w:b/>
          <w:color w:val="0070C0"/>
          <w:sz w:val="32"/>
        </w:rPr>
      </w:pPr>
      <w:r w:rsidRPr="00C00DDA">
        <w:rPr>
          <w:b/>
          <w:color w:val="0070C0"/>
          <w:sz w:val="32"/>
        </w:rPr>
        <w:t>OBEC</w:t>
      </w:r>
      <w:r>
        <w:rPr>
          <w:b/>
          <w:color w:val="0070C0"/>
          <w:sz w:val="32"/>
        </w:rPr>
        <w:t xml:space="preserve"> </w:t>
      </w:r>
      <w:r w:rsidRPr="00C00DDA">
        <w:rPr>
          <w:b/>
          <w:color w:val="0070C0"/>
          <w:sz w:val="32"/>
        </w:rPr>
        <w:t>VEĽKÝ LAPÁŠ</w:t>
      </w:r>
    </w:p>
    <w:p w:rsidR="00704382" w:rsidRPr="00C00DDA" w:rsidRDefault="00704382" w:rsidP="00704382">
      <w:pPr>
        <w:pBdr>
          <w:bottom w:val="single" w:sz="4" w:space="1" w:color="auto"/>
        </w:pBdr>
        <w:jc w:val="center"/>
        <w:rPr>
          <w:b/>
          <w:color w:val="0070C0"/>
          <w:sz w:val="32"/>
        </w:rPr>
      </w:pPr>
      <w:r>
        <w:rPr>
          <w:b/>
          <w:color w:val="0070C0"/>
          <w:sz w:val="32"/>
        </w:rPr>
        <w:t xml:space="preserve">Obecný úrad </w:t>
      </w:r>
      <w:r w:rsidRPr="00C00DDA">
        <w:rPr>
          <w:b/>
          <w:color w:val="0070C0"/>
          <w:sz w:val="32"/>
        </w:rPr>
        <w:t>Veľký Lapáš 488, 951 04 Veľký Lapáš</w:t>
      </w:r>
    </w:p>
    <w:p w:rsidR="00704382" w:rsidRDefault="00704382" w:rsidP="00704382">
      <w:pPr>
        <w:tabs>
          <w:tab w:val="left" w:pos="284"/>
          <w:tab w:val="left" w:pos="2880"/>
          <w:tab w:val="left" w:pos="5041"/>
          <w:tab w:val="left" w:pos="7314"/>
        </w:tabs>
        <w:jc w:val="both"/>
        <w:rPr>
          <w:sz w:val="24"/>
        </w:rPr>
      </w:pPr>
    </w:p>
    <w:p w:rsidR="00704382" w:rsidRDefault="00704382" w:rsidP="00704382">
      <w:pPr>
        <w:tabs>
          <w:tab w:val="left" w:pos="284"/>
          <w:tab w:val="left" w:pos="2880"/>
          <w:tab w:val="left" w:pos="5041"/>
          <w:tab w:val="left" w:pos="7314"/>
        </w:tabs>
        <w:jc w:val="both"/>
        <w:rPr>
          <w:sz w:val="24"/>
        </w:rPr>
      </w:pPr>
    </w:p>
    <w:p w:rsidR="00704382" w:rsidRDefault="00704382" w:rsidP="00704382">
      <w:pPr>
        <w:tabs>
          <w:tab w:val="left" w:pos="284"/>
          <w:tab w:val="left" w:pos="2880"/>
          <w:tab w:val="left" w:pos="5041"/>
          <w:tab w:val="left" w:pos="7314"/>
        </w:tabs>
        <w:jc w:val="both"/>
        <w:rPr>
          <w:sz w:val="24"/>
        </w:rPr>
      </w:pPr>
      <w:r w:rsidRPr="00C00DDA">
        <w:rPr>
          <w:noProof/>
          <w:sz w:val="24"/>
        </w:rPr>
        <w:drawing>
          <wp:anchor distT="0" distB="0" distL="114300" distR="114300" simplePos="0" relativeHeight="251659264" behindDoc="0" locked="0" layoutInCell="1" allowOverlap="1" wp14:anchorId="5C2AEEEE" wp14:editId="761CFD4B">
            <wp:simplePos x="0" y="0"/>
            <wp:positionH relativeFrom="margin">
              <wp:posOffset>2052955</wp:posOffset>
            </wp:positionH>
            <wp:positionV relativeFrom="paragraph">
              <wp:posOffset>11430</wp:posOffset>
            </wp:positionV>
            <wp:extent cx="1285875" cy="1704340"/>
            <wp:effectExtent l="0" t="0" r="9525" b="0"/>
            <wp:wrapSquare wrapText="bothSides"/>
            <wp:docPr id="1" name="Obrázok 1" descr="http://www.fcdac1904.com/Foto/jel_svk_velky_la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cdac1904.com/Foto/jel_svk_velky_lap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70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382" w:rsidRDefault="00704382" w:rsidP="00704382">
      <w:pPr>
        <w:tabs>
          <w:tab w:val="left" w:pos="284"/>
          <w:tab w:val="left" w:pos="2880"/>
          <w:tab w:val="left" w:pos="5041"/>
          <w:tab w:val="left" w:pos="7314"/>
        </w:tabs>
        <w:jc w:val="both"/>
        <w:rPr>
          <w:sz w:val="24"/>
        </w:rPr>
      </w:pPr>
    </w:p>
    <w:p w:rsidR="00704382" w:rsidRDefault="00704382" w:rsidP="00704382">
      <w:pPr>
        <w:tabs>
          <w:tab w:val="left" w:pos="284"/>
          <w:tab w:val="left" w:pos="2880"/>
          <w:tab w:val="left" w:pos="5041"/>
          <w:tab w:val="left" w:pos="7314"/>
        </w:tabs>
        <w:jc w:val="both"/>
        <w:rPr>
          <w:sz w:val="24"/>
        </w:rPr>
      </w:pPr>
    </w:p>
    <w:p w:rsidR="00704382" w:rsidRDefault="00704382" w:rsidP="00704382">
      <w:pPr>
        <w:tabs>
          <w:tab w:val="left" w:pos="284"/>
          <w:tab w:val="left" w:pos="2880"/>
          <w:tab w:val="left" w:pos="5041"/>
          <w:tab w:val="left" w:pos="7314"/>
        </w:tabs>
        <w:jc w:val="both"/>
        <w:rPr>
          <w:sz w:val="24"/>
        </w:rPr>
      </w:pPr>
    </w:p>
    <w:p w:rsidR="00704382" w:rsidRDefault="00704382" w:rsidP="00704382">
      <w:pPr>
        <w:tabs>
          <w:tab w:val="left" w:pos="284"/>
          <w:tab w:val="left" w:pos="2880"/>
          <w:tab w:val="left" w:pos="5041"/>
          <w:tab w:val="left" w:pos="7314"/>
        </w:tabs>
        <w:jc w:val="both"/>
        <w:rPr>
          <w:sz w:val="24"/>
        </w:rPr>
      </w:pPr>
    </w:p>
    <w:p w:rsidR="00704382" w:rsidRDefault="00704382" w:rsidP="00704382">
      <w:pPr>
        <w:tabs>
          <w:tab w:val="left" w:pos="284"/>
          <w:tab w:val="left" w:pos="2880"/>
          <w:tab w:val="left" w:pos="5041"/>
          <w:tab w:val="left" w:pos="7314"/>
        </w:tabs>
        <w:jc w:val="both"/>
        <w:rPr>
          <w:sz w:val="24"/>
        </w:rPr>
      </w:pPr>
    </w:p>
    <w:p w:rsidR="00704382" w:rsidRDefault="00704382" w:rsidP="00704382">
      <w:pPr>
        <w:tabs>
          <w:tab w:val="left" w:pos="284"/>
          <w:tab w:val="left" w:pos="2880"/>
          <w:tab w:val="left" w:pos="5041"/>
          <w:tab w:val="left" w:pos="7314"/>
        </w:tabs>
        <w:jc w:val="both"/>
        <w:rPr>
          <w:sz w:val="24"/>
        </w:rPr>
      </w:pPr>
    </w:p>
    <w:p w:rsidR="00704382" w:rsidRDefault="00704382" w:rsidP="00704382">
      <w:pPr>
        <w:tabs>
          <w:tab w:val="left" w:pos="284"/>
          <w:tab w:val="left" w:pos="2880"/>
          <w:tab w:val="left" w:pos="5041"/>
          <w:tab w:val="left" w:pos="7314"/>
        </w:tabs>
        <w:jc w:val="both"/>
        <w:rPr>
          <w:sz w:val="24"/>
        </w:rPr>
      </w:pPr>
    </w:p>
    <w:p w:rsidR="00704382" w:rsidRDefault="00704382" w:rsidP="00704382">
      <w:pPr>
        <w:tabs>
          <w:tab w:val="left" w:pos="284"/>
          <w:tab w:val="left" w:pos="2880"/>
          <w:tab w:val="left" w:pos="5041"/>
          <w:tab w:val="left" w:pos="7314"/>
        </w:tabs>
        <w:jc w:val="both"/>
        <w:rPr>
          <w:sz w:val="24"/>
        </w:rPr>
      </w:pPr>
    </w:p>
    <w:p w:rsidR="00704382" w:rsidRDefault="00704382" w:rsidP="00704382">
      <w:pPr>
        <w:tabs>
          <w:tab w:val="left" w:pos="284"/>
          <w:tab w:val="left" w:pos="2880"/>
          <w:tab w:val="left" w:pos="5041"/>
          <w:tab w:val="left" w:pos="7314"/>
        </w:tabs>
        <w:jc w:val="both"/>
        <w:rPr>
          <w:sz w:val="24"/>
        </w:rPr>
      </w:pPr>
    </w:p>
    <w:p w:rsidR="00704382" w:rsidRDefault="00704382" w:rsidP="00704382">
      <w:pPr>
        <w:tabs>
          <w:tab w:val="left" w:pos="284"/>
          <w:tab w:val="left" w:pos="2880"/>
          <w:tab w:val="left" w:pos="5041"/>
          <w:tab w:val="left" w:pos="7314"/>
        </w:tabs>
        <w:jc w:val="both"/>
        <w:rPr>
          <w:sz w:val="24"/>
        </w:rPr>
      </w:pPr>
    </w:p>
    <w:p w:rsidR="00704382" w:rsidRDefault="00704382" w:rsidP="00704382">
      <w:pPr>
        <w:tabs>
          <w:tab w:val="left" w:pos="284"/>
          <w:tab w:val="left" w:pos="2880"/>
          <w:tab w:val="left" w:pos="5041"/>
          <w:tab w:val="left" w:pos="7314"/>
        </w:tabs>
        <w:jc w:val="both"/>
        <w:rPr>
          <w:sz w:val="24"/>
        </w:rPr>
      </w:pPr>
    </w:p>
    <w:p w:rsidR="00704382" w:rsidRDefault="00704382" w:rsidP="00704382">
      <w:pPr>
        <w:tabs>
          <w:tab w:val="left" w:pos="284"/>
          <w:tab w:val="left" w:pos="2880"/>
          <w:tab w:val="left" w:pos="5041"/>
          <w:tab w:val="left" w:pos="7314"/>
        </w:tabs>
        <w:jc w:val="both"/>
        <w:rPr>
          <w:sz w:val="24"/>
        </w:rPr>
      </w:pPr>
    </w:p>
    <w:p w:rsidR="00704382" w:rsidRDefault="00704382" w:rsidP="00704382">
      <w:pPr>
        <w:tabs>
          <w:tab w:val="left" w:pos="284"/>
          <w:tab w:val="left" w:pos="2880"/>
          <w:tab w:val="left" w:pos="5041"/>
          <w:tab w:val="left" w:pos="7314"/>
        </w:tabs>
        <w:jc w:val="both"/>
        <w:rPr>
          <w:sz w:val="24"/>
        </w:rPr>
      </w:pPr>
    </w:p>
    <w:p w:rsidR="00704382" w:rsidRPr="008F2007" w:rsidRDefault="00704382" w:rsidP="00704382">
      <w:pPr>
        <w:tabs>
          <w:tab w:val="left" w:pos="284"/>
          <w:tab w:val="left" w:pos="2880"/>
          <w:tab w:val="left" w:pos="5041"/>
          <w:tab w:val="left" w:pos="7314"/>
        </w:tabs>
        <w:jc w:val="center"/>
        <w:rPr>
          <w:b/>
          <w:sz w:val="32"/>
          <w:szCs w:val="32"/>
        </w:rPr>
      </w:pPr>
      <w:r w:rsidRPr="008F2007">
        <w:rPr>
          <w:b/>
          <w:sz w:val="32"/>
          <w:szCs w:val="32"/>
        </w:rPr>
        <w:t>Všeobecné záväzné nariadenie obce Veľký Lapáš</w:t>
      </w:r>
      <w:r>
        <w:rPr>
          <w:b/>
          <w:sz w:val="32"/>
          <w:szCs w:val="32"/>
        </w:rPr>
        <w:t xml:space="preserve"> (návrh)</w:t>
      </w:r>
    </w:p>
    <w:p w:rsidR="00704382" w:rsidRPr="008F2007" w:rsidRDefault="00465D63" w:rsidP="00704382">
      <w:pPr>
        <w:tabs>
          <w:tab w:val="left" w:pos="284"/>
          <w:tab w:val="left" w:pos="2880"/>
          <w:tab w:val="left" w:pos="5041"/>
          <w:tab w:val="left" w:pos="7314"/>
        </w:tabs>
        <w:jc w:val="center"/>
        <w:rPr>
          <w:b/>
          <w:sz w:val="32"/>
          <w:szCs w:val="32"/>
        </w:rPr>
      </w:pPr>
      <w:r>
        <w:rPr>
          <w:b/>
          <w:sz w:val="32"/>
          <w:szCs w:val="32"/>
        </w:rPr>
        <w:t>číslo 4</w:t>
      </w:r>
      <w:r w:rsidR="00704382" w:rsidRPr="008F2007">
        <w:rPr>
          <w:b/>
          <w:sz w:val="32"/>
          <w:szCs w:val="32"/>
        </w:rPr>
        <w:t>/2019/02</w:t>
      </w:r>
    </w:p>
    <w:p w:rsidR="00704382" w:rsidRDefault="00704382" w:rsidP="00704382">
      <w:pPr>
        <w:tabs>
          <w:tab w:val="left" w:pos="284"/>
          <w:tab w:val="left" w:pos="2880"/>
          <w:tab w:val="left" w:pos="5041"/>
          <w:tab w:val="left" w:pos="7314"/>
        </w:tabs>
        <w:jc w:val="center"/>
        <w:rPr>
          <w:b/>
          <w:sz w:val="28"/>
          <w:szCs w:val="28"/>
        </w:rPr>
      </w:pPr>
    </w:p>
    <w:p w:rsidR="00704382" w:rsidRDefault="00704382" w:rsidP="00704382">
      <w:pPr>
        <w:tabs>
          <w:tab w:val="left" w:pos="284"/>
          <w:tab w:val="left" w:pos="2880"/>
          <w:tab w:val="left" w:pos="5041"/>
          <w:tab w:val="left" w:pos="7314"/>
        </w:tabs>
        <w:jc w:val="center"/>
        <w:rPr>
          <w:b/>
          <w:sz w:val="28"/>
          <w:szCs w:val="28"/>
        </w:rPr>
      </w:pPr>
    </w:p>
    <w:p w:rsidR="00704382" w:rsidRDefault="00704382" w:rsidP="00704382">
      <w:pPr>
        <w:tabs>
          <w:tab w:val="left" w:pos="284"/>
          <w:tab w:val="left" w:pos="2880"/>
          <w:tab w:val="left" w:pos="5041"/>
          <w:tab w:val="left" w:pos="7314"/>
        </w:tabs>
        <w:jc w:val="center"/>
        <w:rPr>
          <w:b/>
          <w:sz w:val="28"/>
          <w:szCs w:val="28"/>
        </w:rPr>
      </w:pPr>
    </w:p>
    <w:p w:rsidR="00704382" w:rsidRPr="00FF269B" w:rsidRDefault="00704382" w:rsidP="00704382">
      <w:pPr>
        <w:tabs>
          <w:tab w:val="left" w:pos="284"/>
          <w:tab w:val="left" w:pos="2880"/>
          <w:tab w:val="left" w:pos="5041"/>
          <w:tab w:val="left" w:pos="7314"/>
        </w:tabs>
        <w:jc w:val="center"/>
        <w:rPr>
          <w:b/>
          <w:sz w:val="28"/>
          <w:szCs w:val="28"/>
        </w:rPr>
      </w:pPr>
    </w:p>
    <w:p w:rsidR="00704382" w:rsidRPr="008F2007" w:rsidRDefault="00704382" w:rsidP="00704382">
      <w:pPr>
        <w:tabs>
          <w:tab w:val="left" w:pos="284"/>
          <w:tab w:val="left" w:pos="2880"/>
          <w:tab w:val="left" w:pos="5041"/>
          <w:tab w:val="left" w:pos="7314"/>
        </w:tabs>
        <w:jc w:val="center"/>
        <w:rPr>
          <w:b/>
          <w:sz w:val="36"/>
          <w:szCs w:val="36"/>
        </w:rPr>
      </w:pPr>
      <w:r>
        <w:rPr>
          <w:b/>
          <w:sz w:val="36"/>
          <w:szCs w:val="36"/>
        </w:rPr>
        <w:t>o miestnych daniach a miestnom poplatku za komunálne odpady  drobné stavebné odpady</w:t>
      </w:r>
    </w:p>
    <w:p w:rsidR="00704382" w:rsidRDefault="00704382" w:rsidP="00704382">
      <w:pPr>
        <w:tabs>
          <w:tab w:val="left" w:pos="284"/>
          <w:tab w:val="left" w:pos="2880"/>
          <w:tab w:val="left" w:pos="5041"/>
          <w:tab w:val="left" w:pos="7314"/>
        </w:tabs>
        <w:jc w:val="both"/>
        <w:rPr>
          <w:sz w:val="24"/>
        </w:rPr>
      </w:pPr>
    </w:p>
    <w:p w:rsidR="00704382" w:rsidRDefault="00704382" w:rsidP="00704382"/>
    <w:p w:rsidR="00704382" w:rsidRDefault="00704382" w:rsidP="00704382">
      <w:pPr>
        <w:spacing w:before="240"/>
      </w:pPr>
    </w:p>
    <w:p w:rsidR="00704382" w:rsidRDefault="00704382" w:rsidP="00704382"/>
    <w:p w:rsidR="00704382" w:rsidRDefault="00704382" w:rsidP="00704382"/>
    <w:p w:rsidR="00704382" w:rsidRDefault="00704382" w:rsidP="00704382"/>
    <w:p w:rsidR="00704382" w:rsidRDefault="00704382" w:rsidP="00704382"/>
    <w:p w:rsidR="00E02142" w:rsidRDefault="00E02142" w:rsidP="00704382"/>
    <w:p w:rsidR="00E02142" w:rsidRDefault="00E02142" w:rsidP="00704382"/>
    <w:p w:rsidR="00E02142" w:rsidRDefault="00E02142" w:rsidP="00704382"/>
    <w:p w:rsidR="00E02142" w:rsidRDefault="00E02142" w:rsidP="00704382"/>
    <w:p w:rsidR="00E02142" w:rsidRDefault="00E02142" w:rsidP="00704382"/>
    <w:p w:rsidR="00E02142" w:rsidRDefault="00E02142" w:rsidP="00704382"/>
    <w:p w:rsidR="00E02142" w:rsidRDefault="00E02142" w:rsidP="00704382"/>
    <w:p w:rsidR="00E02142" w:rsidRDefault="00E02142" w:rsidP="00704382"/>
    <w:p w:rsidR="00E02142" w:rsidRDefault="00E02142" w:rsidP="00704382"/>
    <w:p w:rsidR="00E02142" w:rsidRDefault="00E02142" w:rsidP="00704382"/>
    <w:p w:rsidR="00704382" w:rsidRPr="00E02142" w:rsidRDefault="00704382" w:rsidP="00704382"/>
    <w:p w:rsidR="00704382" w:rsidRPr="00465D63" w:rsidRDefault="00704382" w:rsidP="00704382">
      <w:pPr>
        <w:pBdr>
          <w:top w:val="single" w:sz="4" w:space="1" w:color="auto"/>
        </w:pBdr>
        <w:spacing w:line="360" w:lineRule="auto"/>
        <w:rPr>
          <w:b/>
          <w:sz w:val="24"/>
          <w:szCs w:val="24"/>
        </w:rPr>
      </w:pPr>
      <w:r w:rsidRPr="00465D63">
        <w:rPr>
          <w:b/>
          <w:sz w:val="24"/>
          <w:szCs w:val="24"/>
        </w:rPr>
        <w:t xml:space="preserve">VZN schválené OZ vo Veľkom </w:t>
      </w:r>
      <w:proofErr w:type="spellStart"/>
      <w:r w:rsidRPr="00465D63">
        <w:rPr>
          <w:b/>
          <w:sz w:val="24"/>
          <w:szCs w:val="24"/>
        </w:rPr>
        <w:t>Lapáši</w:t>
      </w:r>
      <w:proofErr w:type="spellEnd"/>
      <w:r w:rsidRPr="00465D63">
        <w:rPr>
          <w:b/>
          <w:sz w:val="24"/>
          <w:szCs w:val="24"/>
        </w:rPr>
        <w:t xml:space="preserve"> dňa:                                        uznesením č.: xx/2019</w:t>
      </w:r>
    </w:p>
    <w:p w:rsidR="00704382" w:rsidRPr="00465D63" w:rsidRDefault="00704382" w:rsidP="00704382">
      <w:pPr>
        <w:pBdr>
          <w:top w:val="single" w:sz="4" w:space="1" w:color="auto"/>
        </w:pBdr>
        <w:spacing w:line="360" w:lineRule="auto"/>
        <w:rPr>
          <w:sz w:val="24"/>
          <w:szCs w:val="24"/>
        </w:rPr>
      </w:pPr>
      <w:r w:rsidRPr="00465D63">
        <w:rPr>
          <w:sz w:val="24"/>
          <w:szCs w:val="24"/>
        </w:rPr>
        <w:t>VZN vyvesené na úradnej tabuli obce dňa:</w:t>
      </w:r>
      <w:r w:rsidR="00465D63" w:rsidRPr="00465D63">
        <w:rPr>
          <w:sz w:val="24"/>
          <w:szCs w:val="24"/>
        </w:rPr>
        <w:t xml:space="preserve"> </w:t>
      </w:r>
      <w:r w:rsidR="00465D63">
        <w:rPr>
          <w:sz w:val="24"/>
          <w:szCs w:val="24"/>
        </w:rPr>
        <w:t>28.11.2019</w:t>
      </w:r>
    </w:p>
    <w:p w:rsidR="00704382" w:rsidRPr="00465D63" w:rsidRDefault="00704382" w:rsidP="00704382">
      <w:pPr>
        <w:pBdr>
          <w:top w:val="single" w:sz="4" w:space="1" w:color="auto"/>
        </w:pBdr>
        <w:spacing w:line="360" w:lineRule="auto"/>
        <w:rPr>
          <w:sz w:val="24"/>
          <w:szCs w:val="24"/>
        </w:rPr>
      </w:pPr>
      <w:r w:rsidRPr="00465D63">
        <w:rPr>
          <w:sz w:val="24"/>
          <w:szCs w:val="24"/>
        </w:rPr>
        <w:t xml:space="preserve">Vyhodnotenie pripomienok k návrhu VZN: </w:t>
      </w:r>
    </w:p>
    <w:p w:rsidR="00704382" w:rsidRPr="00465D63" w:rsidRDefault="00704382" w:rsidP="00704382">
      <w:pPr>
        <w:pBdr>
          <w:top w:val="single" w:sz="4" w:space="1" w:color="auto"/>
        </w:pBdr>
        <w:spacing w:line="360" w:lineRule="auto"/>
        <w:rPr>
          <w:b/>
          <w:sz w:val="24"/>
          <w:szCs w:val="24"/>
        </w:rPr>
      </w:pPr>
      <w:r w:rsidRPr="00465D63">
        <w:rPr>
          <w:b/>
          <w:sz w:val="24"/>
          <w:szCs w:val="24"/>
        </w:rPr>
        <w:t xml:space="preserve">VZN nadobúda účinnosť dňom: </w:t>
      </w:r>
    </w:p>
    <w:p w:rsidR="00704382" w:rsidRPr="005C4CAC" w:rsidRDefault="00704382" w:rsidP="00704382">
      <w:pPr>
        <w:pBdr>
          <w:top w:val="single" w:sz="4" w:space="1" w:color="auto"/>
        </w:pBdr>
      </w:pPr>
    </w:p>
    <w:p w:rsidR="00704382" w:rsidRDefault="00704382" w:rsidP="00704382">
      <w:pPr>
        <w:tabs>
          <w:tab w:val="left" w:pos="284"/>
          <w:tab w:val="left" w:pos="2880"/>
          <w:tab w:val="left" w:pos="5041"/>
          <w:tab w:val="left" w:pos="7314"/>
        </w:tabs>
        <w:jc w:val="both"/>
        <w:rPr>
          <w:sz w:val="24"/>
          <w:szCs w:val="24"/>
        </w:rPr>
      </w:pPr>
      <w:bookmarkStart w:id="0" w:name="_GoBack"/>
      <w:bookmarkEnd w:id="0"/>
      <w:r w:rsidRPr="00704382">
        <w:rPr>
          <w:sz w:val="24"/>
          <w:szCs w:val="24"/>
        </w:rPr>
        <w:lastRenderedPageBreak/>
        <w:t>Obec Veľký Lapáš v súlade s ustanovením § 6 ods.2 zákona SNR č.369/1990 Zb. o obecnom zriadení v znení neskorších predpisov a ustanoveniami § 7 ods.4, 5, a 6, § 8 ods. 2 a 4, § 12 ods.2 a 3, § 16 ods.2 a 3, § 17 ods. 2, 3, 4 a 7, § 29, § 36, § 43, § 51, § 59, § 77 ods. 5, § 79 ods. 2, § 81 ods. 2, § 82 a § 83, § 98, § 98b § 99e ods. 9, § 99g a § 103 ods. 5 zákona č. 582/2004 Z. z. o miestnych daniach a miestnom poplatku za komunálne odpady a drobné stavebné odpady v znení neskorších predpisov vydáva</w:t>
      </w:r>
    </w:p>
    <w:p w:rsidR="00704382" w:rsidRPr="00704382" w:rsidRDefault="00704382" w:rsidP="00704382">
      <w:pPr>
        <w:tabs>
          <w:tab w:val="left" w:pos="284"/>
          <w:tab w:val="left" w:pos="2880"/>
          <w:tab w:val="left" w:pos="5041"/>
          <w:tab w:val="left" w:pos="7314"/>
        </w:tabs>
        <w:jc w:val="both"/>
        <w:rPr>
          <w:sz w:val="24"/>
          <w:szCs w:val="24"/>
        </w:rPr>
      </w:pPr>
    </w:p>
    <w:p w:rsidR="00704382" w:rsidRPr="005C4CAC" w:rsidRDefault="00704382" w:rsidP="00704382">
      <w:pPr>
        <w:tabs>
          <w:tab w:val="left" w:pos="284"/>
          <w:tab w:val="left" w:pos="2880"/>
          <w:tab w:val="left" w:pos="5041"/>
          <w:tab w:val="left" w:pos="7314"/>
        </w:tabs>
        <w:jc w:val="both"/>
      </w:pPr>
    </w:p>
    <w:p w:rsidR="00075282" w:rsidRPr="00704382" w:rsidRDefault="00075282" w:rsidP="00704382">
      <w:pPr>
        <w:jc w:val="center"/>
        <w:rPr>
          <w:b/>
          <w:spacing w:val="60"/>
          <w:sz w:val="24"/>
          <w:szCs w:val="24"/>
        </w:rPr>
      </w:pPr>
      <w:r w:rsidRPr="00704382">
        <w:rPr>
          <w:b/>
          <w:snapToGrid w:val="0"/>
          <w:spacing w:val="60"/>
          <w:sz w:val="24"/>
          <w:szCs w:val="24"/>
        </w:rPr>
        <w:t xml:space="preserve">VŠEOBECNE ZÁVÄZNÉ  NARIADENIE </w:t>
      </w:r>
      <w:r w:rsidRPr="00704382">
        <w:rPr>
          <w:b/>
          <w:spacing w:val="60"/>
          <w:sz w:val="24"/>
          <w:szCs w:val="24"/>
        </w:rPr>
        <w:t>OBCE</w:t>
      </w:r>
    </w:p>
    <w:p w:rsidR="00075282" w:rsidRPr="00704382" w:rsidRDefault="00075282" w:rsidP="00704382">
      <w:pPr>
        <w:jc w:val="center"/>
        <w:rPr>
          <w:b/>
          <w:caps/>
          <w:snapToGrid w:val="0"/>
          <w:spacing w:val="60"/>
          <w:sz w:val="24"/>
          <w:szCs w:val="24"/>
          <w14:shadow w14:blurRad="50800" w14:dist="38100" w14:dir="2700000" w14:sx="100000" w14:sy="100000" w14:kx="0" w14:ky="0" w14:algn="tl">
            <w14:srgbClr w14:val="000000">
              <w14:alpha w14:val="60000"/>
            </w14:srgbClr>
          </w14:shadow>
        </w:rPr>
      </w:pPr>
      <w:r w:rsidRPr="00704382">
        <w:rPr>
          <w:b/>
          <w:caps/>
          <w:snapToGrid w:val="0"/>
          <w:spacing w:val="60"/>
          <w:sz w:val="24"/>
          <w:szCs w:val="24"/>
          <w14:shadow w14:blurRad="50800" w14:dist="38100" w14:dir="2700000" w14:sx="100000" w14:sy="100000" w14:kx="0" w14:ky="0" w14:algn="tl">
            <w14:srgbClr w14:val="000000">
              <w14:alpha w14:val="60000"/>
            </w14:srgbClr>
          </w14:shadow>
        </w:rPr>
        <w:t>O MIESTNYCH  DANIACH</w:t>
      </w:r>
      <w:r w:rsidR="00704382">
        <w:rPr>
          <w:b/>
          <w:caps/>
          <w:snapToGrid w:val="0"/>
          <w:spacing w:val="60"/>
          <w:sz w:val="24"/>
          <w:szCs w:val="24"/>
          <w14:shadow w14:blurRad="50800" w14:dist="38100" w14:dir="2700000" w14:sx="100000" w14:sy="100000" w14:kx="0" w14:ky="0" w14:algn="tl">
            <w14:srgbClr w14:val="000000">
              <w14:alpha w14:val="60000"/>
            </w14:srgbClr>
          </w14:shadow>
        </w:rPr>
        <w:t xml:space="preserve"> </w:t>
      </w:r>
      <w:r w:rsidRPr="00704382">
        <w:rPr>
          <w:b/>
          <w:caps/>
          <w:snapToGrid w:val="0"/>
          <w:spacing w:val="60"/>
          <w:sz w:val="24"/>
          <w:szCs w:val="24"/>
          <w14:shadow w14:blurRad="50800" w14:dist="38100" w14:dir="2700000" w14:sx="100000" w14:sy="100000" w14:kx="0" w14:ky="0" w14:algn="tl">
            <w14:srgbClr w14:val="000000">
              <w14:alpha w14:val="60000"/>
            </w14:srgbClr>
          </w14:shadow>
        </w:rPr>
        <w:t>a miestnom poplatku za komunálne odpady a drobné stavebné odpady</w:t>
      </w:r>
    </w:p>
    <w:p w:rsidR="00075282" w:rsidRPr="00195CEA" w:rsidRDefault="00075282" w:rsidP="00075282">
      <w:pPr>
        <w:pBdr>
          <w:bottom w:val="single" w:sz="4" w:space="1" w:color="auto"/>
        </w:pBdr>
        <w:jc w:val="center"/>
        <w:rPr>
          <w:b/>
          <w:caps/>
          <w:snapToGrid w:val="0"/>
          <w:spacing w:val="60"/>
          <w:sz w:val="8"/>
          <w:szCs w:val="24"/>
        </w:rPr>
      </w:pPr>
    </w:p>
    <w:p w:rsidR="00075282" w:rsidRPr="00017370" w:rsidRDefault="00075282" w:rsidP="00075282">
      <w:pPr>
        <w:jc w:val="both"/>
        <w:rPr>
          <w:b/>
          <w:snapToGrid w:val="0"/>
          <w:sz w:val="24"/>
          <w:szCs w:val="24"/>
        </w:rPr>
      </w:pPr>
    </w:p>
    <w:p w:rsidR="00075282" w:rsidRDefault="00075282" w:rsidP="00075282">
      <w:pPr>
        <w:jc w:val="center"/>
        <w:rPr>
          <w:b/>
          <w:snapToGrid w:val="0"/>
          <w:sz w:val="24"/>
          <w:szCs w:val="24"/>
        </w:rPr>
        <w:sectPr w:rsidR="00075282" w:rsidSect="009B4687">
          <w:headerReference w:type="default" r:id="rId9"/>
          <w:footerReference w:type="even" r:id="rId10"/>
          <w:footerReference w:type="default" r:id="rId11"/>
          <w:pgSz w:w="11906" w:h="16838" w:code="9"/>
          <w:pgMar w:top="1418" w:right="851" w:bottom="851" w:left="851" w:header="709" w:footer="709" w:gutter="0"/>
          <w:cols w:space="708"/>
          <w:titlePg/>
          <w:docGrid w:linePitch="360"/>
        </w:sectPr>
      </w:pPr>
    </w:p>
    <w:p w:rsidR="00075282" w:rsidRPr="00017370" w:rsidRDefault="00075282" w:rsidP="00075282">
      <w:pPr>
        <w:jc w:val="center"/>
        <w:rPr>
          <w:snapToGrid w:val="0"/>
          <w:sz w:val="24"/>
          <w:szCs w:val="24"/>
        </w:rPr>
      </w:pPr>
      <w:r w:rsidRPr="00017370">
        <w:rPr>
          <w:b/>
          <w:snapToGrid w:val="0"/>
          <w:sz w:val="24"/>
          <w:szCs w:val="24"/>
        </w:rPr>
        <w:t>P R V Á    Č A S Ť</w:t>
      </w:r>
    </w:p>
    <w:p w:rsidR="00075282" w:rsidRPr="00017370" w:rsidRDefault="00075282" w:rsidP="00075282">
      <w:pPr>
        <w:jc w:val="center"/>
        <w:rPr>
          <w:snapToGrid w:val="0"/>
          <w:sz w:val="24"/>
          <w:szCs w:val="24"/>
        </w:rPr>
      </w:pPr>
    </w:p>
    <w:p w:rsidR="00075282" w:rsidRPr="00017370" w:rsidRDefault="00075282" w:rsidP="00075282">
      <w:pPr>
        <w:pStyle w:val="Nadpis3"/>
        <w:rPr>
          <w:bCs/>
          <w:i w:val="0"/>
          <w:iCs/>
          <w:sz w:val="24"/>
          <w:szCs w:val="24"/>
        </w:rPr>
      </w:pPr>
      <w:r w:rsidRPr="00017370">
        <w:rPr>
          <w:bCs/>
          <w:i w:val="0"/>
          <w:iCs/>
          <w:sz w:val="24"/>
          <w:szCs w:val="24"/>
        </w:rPr>
        <w:t>Článok 1</w:t>
      </w:r>
    </w:p>
    <w:p w:rsidR="00075282" w:rsidRPr="00017370" w:rsidRDefault="00075282" w:rsidP="00075282">
      <w:pPr>
        <w:pStyle w:val="Nadpis2"/>
        <w:rPr>
          <w:sz w:val="24"/>
          <w:szCs w:val="24"/>
        </w:rPr>
      </w:pPr>
      <w:r w:rsidRPr="00017370">
        <w:rPr>
          <w:sz w:val="24"/>
          <w:szCs w:val="24"/>
        </w:rPr>
        <w:t>Všeobecné ustanovenie</w:t>
      </w:r>
    </w:p>
    <w:p w:rsidR="00704382" w:rsidRPr="00704382" w:rsidRDefault="00704382" w:rsidP="00704382">
      <w:pPr>
        <w:tabs>
          <w:tab w:val="left" w:pos="284"/>
          <w:tab w:val="left" w:pos="2880"/>
          <w:tab w:val="left" w:pos="5041"/>
          <w:tab w:val="left" w:pos="7314"/>
        </w:tabs>
        <w:jc w:val="both"/>
        <w:rPr>
          <w:sz w:val="24"/>
          <w:szCs w:val="24"/>
        </w:rPr>
      </w:pPr>
      <w:r w:rsidRPr="00704382">
        <w:rPr>
          <w:sz w:val="24"/>
          <w:szCs w:val="24"/>
        </w:rPr>
        <w:t xml:space="preserve">     </w:t>
      </w:r>
      <w:r>
        <w:rPr>
          <w:sz w:val="24"/>
          <w:szCs w:val="24"/>
        </w:rPr>
        <w:t xml:space="preserve">   Obecné zastupiteľstvo vo </w:t>
      </w:r>
      <w:proofErr w:type="spellStart"/>
      <w:r>
        <w:rPr>
          <w:sz w:val="24"/>
          <w:szCs w:val="24"/>
        </w:rPr>
        <w:t>Veľlkom</w:t>
      </w:r>
      <w:proofErr w:type="spellEnd"/>
      <w:r w:rsidRPr="00704382">
        <w:rPr>
          <w:sz w:val="24"/>
          <w:szCs w:val="24"/>
        </w:rPr>
        <w:t xml:space="preserve"> </w:t>
      </w:r>
      <w:proofErr w:type="spellStart"/>
      <w:r w:rsidRPr="00704382">
        <w:rPr>
          <w:sz w:val="24"/>
          <w:szCs w:val="24"/>
        </w:rPr>
        <w:t>Lapáši</w:t>
      </w:r>
      <w:proofErr w:type="spellEnd"/>
      <w:r w:rsidRPr="00704382">
        <w:rPr>
          <w:sz w:val="24"/>
          <w:szCs w:val="24"/>
        </w:rPr>
        <w:t xml:space="preserve"> podľa § 11 ods. 4 písm. d) zákona číslo 369/1990 Zb. o obecnom zriadení v znení neskorších predpisov rozhodlo, že v nadväznosti na § 98 zákona č.582/2004 Z. z. o miestnych daniach a miestnom poplatku za komunálne odpady a drobné stavebné odpady v znení neskorších predpisov (ďalej len „zákon č. 582/2004 Z. z.“) zavádza s účinnosťou od 1.1.2020 miestne dane a miestny poplatok za komunálne odpady a drob</w:t>
      </w:r>
      <w:r>
        <w:rPr>
          <w:sz w:val="24"/>
          <w:szCs w:val="24"/>
        </w:rPr>
        <w:t>né stavebné odpady pre obec Veľký</w:t>
      </w:r>
      <w:r w:rsidRPr="00704382">
        <w:rPr>
          <w:sz w:val="24"/>
          <w:szCs w:val="24"/>
        </w:rPr>
        <w:t xml:space="preserve"> Lapáš. 2. </w:t>
      </w:r>
    </w:p>
    <w:p w:rsidR="00075282" w:rsidRPr="00017370" w:rsidRDefault="00075282" w:rsidP="00075282">
      <w:pPr>
        <w:rPr>
          <w:snapToGrid w:val="0"/>
          <w:sz w:val="24"/>
          <w:szCs w:val="24"/>
        </w:rPr>
      </w:pPr>
    </w:p>
    <w:p w:rsidR="00075282" w:rsidRPr="00017370" w:rsidRDefault="00075282" w:rsidP="00075282">
      <w:pPr>
        <w:pStyle w:val="Nadpis3"/>
        <w:rPr>
          <w:bCs/>
          <w:i w:val="0"/>
          <w:iCs/>
          <w:sz w:val="24"/>
          <w:szCs w:val="24"/>
        </w:rPr>
      </w:pPr>
      <w:r w:rsidRPr="00017370">
        <w:rPr>
          <w:bCs/>
          <w:i w:val="0"/>
          <w:iCs/>
          <w:sz w:val="24"/>
          <w:szCs w:val="24"/>
        </w:rPr>
        <w:t>Článok 2</w:t>
      </w:r>
    </w:p>
    <w:p w:rsidR="00075282" w:rsidRPr="00017370" w:rsidRDefault="00075282" w:rsidP="00075282">
      <w:pPr>
        <w:jc w:val="center"/>
        <w:rPr>
          <w:b/>
          <w:snapToGrid w:val="0"/>
          <w:sz w:val="24"/>
          <w:szCs w:val="24"/>
        </w:rPr>
      </w:pPr>
      <w:r w:rsidRPr="00017370">
        <w:rPr>
          <w:b/>
          <w:snapToGrid w:val="0"/>
          <w:sz w:val="24"/>
          <w:szCs w:val="24"/>
        </w:rPr>
        <w:t>Rozsah pôsobnosti</w:t>
      </w:r>
    </w:p>
    <w:p w:rsidR="00075282" w:rsidRPr="00017370" w:rsidRDefault="00075282" w:rsidP="00075282">
      <w:pPr>
        <w:jc w:val="center"/>
        <w:rPr>
          <w:b/>
          <w:snapToGrid w:val="0"/>
          <w:sz w:val="24"/>
          <w:szCs w:val="24"/>
        </w:rPr>
      </w:pPr>
    </w:p>
    <w:p w:rsidR="00075282" w:rsidRPr="00017370" w:rsidRDefault="00075282" w:rsidP="00075282">
      <w:pPr>
        <w:pStyle w:val="Zkladntext"/>
        <w:ind w:firstLine="426"/>
        <w:jc w:val="both"/>
        <w:rPr>
          <w:b w:val="0"/>
          <w:sz w:val="24"/>
          <w:szCs w:val="24"/>
        </w:rPr>
      </w:pPr>
      <w:r w:rsidRPr="00017370">
        <w:rPr>
          <w:b w:val="0"/>
          <w:sz w:val="24"/>
          <w:szCs w:val="24"/>
        </w:rPr>
        <w:t xml:space="preserve">Toto všeobecne záväzné nariadenie sa vzťahuje na celé katastrálne územie obce </w:t>
      </w:r>
      <w:r>
        <w:rPr>
          <w:b w:val="0"/>
          <w:sz w:val="24"/>
          <w:szCs w:val="24"/>
        </w:rPr>
        <w:t>Veľký Lapáš</w:t>
      </w:r>
      <w:r w:rsidRPr="00017370">
        <w:rPr>
          <w:b w:val="0"/>
          <w:sz w:val="24"/>
          <w:szCs w:val="24"/>
        </w:rPr>
        <w:t>.</w:t>
      </w:r>
    </w:p>
    <w:p w:rsidR="00075282" w:rsidRPr="00017370" w:rsidRDefault="00075282" w:rsidP="00075282">
      <w:pPr>
        <w:rPr>
          <w:snapToGrid w:val="0"/>
          <w:sz w:val="24"/>
          <w:szCs w:val="24"/>
        </w:rPr>
      </w:pPr>
    </w:p>
    <w:p w:rsidR="00075282" w:rsidRPr="00017370" w:rsidRDefault="00075282" w:rsidP="00075282">
      <w:pPr>
        <w:pStyle w:val="Nadpis3"/>
        <w:rPr>
          <w:bCs/>
          <w:i w:val="0"/>
          <w:iCs/>
          <w:sz w:val="24"/>
          <w:szCs w:val="24"/>
        </w:rPr>
      </w:pPr>
      <w:r w:rsidRPr="00017370">
        <w:rPr>
          <w:bCs/>
          <w:i w:val="0"/>
          <w:iCs/>
          <w:sz w:val="24"/>
          <w:szCs w:val="24"/>
        </w:rPr>
        <w:t>Článok 3</w:t>
      </w:r>
    </w:p>
    <w:p w:rsidR="00075282" w:rsidRPr="00017370" w:rsidRDefault="00075282" w:rsidP="00075282">
      <w:pPr>
        <w:jc w:val="center"/>
        <w:rPr>
          <w:b/>
          <w:sz w:val="24"/>
          <w:szCs w:val="24"/>
        </w:rPr>
      </w:pPr>
      <w:r w:rsidRPr="00017370">
        <w:rPr>
          <w:b/>
          <w:sz w:val="24"/>
          <w:szCs w:val="24"/>
        </w:rPr>
        <w:t>Zdaňovacie obdobie</w:t>
      </w:r>
    </w:p>
    <w:p w:rsidR="00075282" w:rsidRPr="00017370" w:rsidRDefault="00075282" w:rsidP="00075282">
      <w:pPr>
        <w:pStyle w:val="Nadpis3"/>
        <w:rPr>
          <w:b/>
          <w:i w:val="0"/>
          <w:iCs/>
          <w:sz w:val="24"/>
          <w:szCs w:val="24"/>
        </w:rPr>
      </w:pPr>
    </w:p>
    <w:p w:rsidR="00075282" w:rsidRPr="00017370" w:rsidRDefault="00075282" w:rsidP="00075282">
      <w:pPr>
        <w:ind w:firstLine="426"/>
        <w:jc w:val="both"/>
        <w:rPr>
          <w:sz w:val="24"/>
          <w:szCs w:val="24"/>
        </w:rPr>
      </w:pPr>
      <w:r w:rsidRPr="00017370">
        <w:rPr>
          <w:sz w:val="24"/>
          <w:szCs w:val="24"/>
        </w:rPr>
        <w:t>Zdaňovacím obdobím miestnych daní uvedených v čl. 4 písm. a), b), e), f)  je kalendárny rok.</w:t>
      </w:r>
    </w:p>
    <w:p w:rsidR="00075282" w:rsidRPr="00017370" w:rsidRDefault="00075282" w:rsidP="00075282">
      <w:pPr>
        <w:pStyle w:val="Nadpis3"/>
        <w:rPr>
          <w:b/>
          <w:sz w:val="24"/>
          <w:szCs w:val="24"/>
        </w:rPr>
      </w:pPr>
    </w:p>
    <w:p w:rsidR="00075282" w:rsidRPr="00017370" w:rsidRDefault="00075282" w:rsidP="00075282">
      <w:pPr>
        <w:pStyle w:val="Nadpis3"/>
        <w:rPr>
          <w:bCs/>
          <w:i w:val="0"/>
          <w:iCs/>
          <w:sz w:val="24"/>
          <w:szCs w:val="24"/>
        </w:rPr>
      </w:pPr>
      <w:r w:rsidRPr="00017370">
        <w:rPr>
          <w:bCs/>
          <w:i w:val="0"/>
          <w:iCs/>
          <w:sz w:val="24"/>
          <w:szCs w:val="24"/>
        </w:rPr>
        <w:t xml:space="preserve">Článok 4 </w:t>
      </w:r>
    </w:p>
    <w:p w:rsidR="00075282" w:rsidRPr="00017370" w:rsidRDefault="00075282" w:rsidP="00075282">
      <w:pPr>
        <w:pStyle w:val="Nadpis2"/>
        <w:rPr>
          <w:sz w:val="24"/>
          <w:szCs w:val="24"/>
        </w:rPr>
      </w:pPr>
      <w:r w:rsidRPr="00017370">
        <w:rPr>
          <w:sz w:val="24"/>
          <w:szCs w:val="24"/>
        </w:rPr>
        <w:t>Vymedzenie druhov miestnych daní</w:t>
      </w:r>
    </w:p>
    <w:p w:rsidR="00075282" w:rsidRPr="00017370" w:rsidRDefault="00075282" w:rsidP="00075282">
      <w:pPr>
        <w:rPr>
          <w:snapToGrid w:val="0"/>
          <w:sz w:val="24"/>
          <w:szCs w:val="24"/>
        </w:rPr>
      </w:pPr>
    </w:p>
    <w:p w:rsidR="00075282" w:rsidRPr="00017370" w:rsidRDefault="00075282" w:rsidP="00075282">
      <w:pPr>
        <w:numPr>
          <w:ilvl w:val="0"/>
          <w:numId w:val="1"/>
        </w:numPr>
        <w:tabs>
          <w:tab w:val="clear" w:pos="720"/>
          <w:tab w:val="num" w:pos="426"/>
        </w:tabs>
        <w:ind w:left="426" w:hanging="426"/>
        <w:jc w:val="both"/>
        <w:rPr>
          <w:snapToGrid w:val="0"/>
          <w:sz w:val="24"/>
          <w:szCs w:val="24"/>
        </w:rPr>
      </w:pPr>
      <w:r w:rsidRPr="00017370">
        <w:rPr>
          <w:snapToGrid w:val="0"/>
          <w:sz w:val="24"/>
          <w:szCs w:val="24"/>
        </w:rPr>
        <w:t xml:space="preserve">Obec </w:t>
      </w:r>
      <w:r>
        <w:rPr>
          <w:snapToGrid w:val="0"/>
          <w:sz w:val="24"/>
          <w:szCs w:val="24"/>
        </w:rPr>
        <w:t>Veľký Lapáš</w:t>
      </w:r>
      <w:r w:rsidRPr="00017370">
        <w:rPr>
          <w:snapToGrid w:val="0"/>
          <w:sz w:val="24"/>
          <w:szCs w:val="24"/>
        </w:rPr>
        <w:t xml:space="preserve"> na spravovanom  území ukladá tieto miestne dane:</w:t>
      </w:r>
    </w:p>
    <w:p w:rsidR="00075282" w:rsidRPr="00017370" w:rsidRDefault="00075282" w:rsidP="00075282">
      <w:pPr>
        <w:numPr>
          <w:ilvl w:val="1"/>
          <w:numId w:val="1"/>
        </w:numPr>
        <w:tabs>
          <w:tab w:val="clear" w:pos="1440"/>
          <w:tab w:val="num" w:pos="851"/>
        </w:tabs>
        <w:ind w:left="851" w:hanging="425"/>
        <w:jc w:val="both"/>
        <w:rPr>
          <w:snapToGrid w:val="0"/>
          <w:sz w:val="24"/>
          <w:szCs w:val="24"/>
        </w:rPr>
      </w:pPr>
      <w:r w:rsidRPr="00017370">
        <w:rPr>
          <w:snapToGrid w:val="0"/>
          <w:sz w:val="24"/>
          <w:szCs w:val="24"/>
        </w:rPr>
        <w:t>daň z nehnuteľností,</w:t>
      </w:r>
    </w:p>
    <w:p w:rsidR="00075282" w:rsidRPr="00017370" w:rsidRDefault="00075282" w:rsidP="00075282">
      <w:pPr>
        <w:numPr>
          <w:ilvl w:val="1"/>
          <w:numId w:val="1"/>
        </w:numPr>
        <w:tabs>
          <w:tab w:val="clear" w:pos="1440"/>
          <w:tab w:val="num" w:pos="851"/>
        </w:tabs>
        <w:ind w:left="851" w:hanging="425"/>
        <w:jc w:val="both"/>
        <w:rPr>
          <w:snapToGrid w:val="0"/>
          <w:sz w:val="24"/>
          <w:szCs w:val="24"/>
        </w:rPr>
      </w:pPr>
      <w:r w:rsidRPr="00017370">
        <w:rPr>
          <w:snapToGrid w:val="0"/>
          <w:sz w:val="24"/>
          <w:szCs w:val="24"/>
        </w:rPr>
        <w:t>daň za psa,</w:t>
      </w:r>
    </w:p>
    <w:p w:rsidR="00075282" w:rsidRPr="00017370" w:rsidRDefault="00075282" w:rsidP="00075282">
      <w:pPr>
        <w:numPr>
          <w:ilvl w:val="1"/>
          <w:numId w:val="1"/>
        </w:numPr>
        <w:tabs>
          <w:tab w:val="clear" w:pos="1440"/>
          <w:tab w:val="num" w:pos="851"/>
        </w:tabs>
        <w:ind w:left="851" w:hanging="425"/>
        <w:jc w:val="both"/>
        <w:rPr>
          <w:snapToGrid w:val="0"/>
          <w:sz w:val="24"/>
          <w:szCs w:val="24"/>
        </w:rPr>
      </w:pPr>
      <w:r w:rsidRPr="00017370">
        <w:rPr>
          <w:snapToGrid w:val="0"/>
          <w:sz w:val="24"/>
          <w:szCs w:val="24"/>
        </w:rPr>
        <w:t>daň za užívanie verejného priestranstva,</w:t>
      </w:r>
    </w:p>
    <w:p w:rsidR="00075282" w:rsidRPr="00017370" w:rsidRDefault="00075282" w:rsidP="00075282">
      <w:pPr>
        <w:numPr>
          <w:ilvl w:val="1"/>
          <w:numId w:val="1"/>
        </w:numPr>
        <w:tabs>
          <w:tab w:val="clear" w:pos="1440"/>
          <w:tab w:val="num" w:pos="851"/>
        </w:tabs>
        <w:ind w:left="851" w:hanging="425"/>
        <w:jc w:val="both"/>
        <w:rPr>
          <w:snapToGrid w:val="0"/>
          <w:sz w:val="24"/>
          <w:szCs w:val="24"/>
        </w:rPr>
      </w:pPr>
      <w:r w:rsidRPr="00017370">
        <w:rPr>
          <w:snapToGrid w:val="0"/>
          <w:sz w:val="24"/>
          <w:szCs w:val="24"/>
        </w:rPr>
        <w:t>daň za ubytovanie,</w:t>
      </w:r>
    </w:p>
    <w:p w:rsidR="00075282" w:rsidRPr="00017370" w:rsidRDefault="00075282" w:rsidP="00075282">
      <w:pPr>
        <w:numPr>
          <w:ilvl w:val="1"/>
          <w:numId w:val="1"/>
        </w:numPr>
        <w:tabs>
          <w:tab w:val="clear" w:pos="1440"/>
          <w:tab w:val="num" w:pos="851"/>
        </w:tabs>
        <w:ind w:left="851" w:hanging="425"/>
        <w:jc w:val="both"/>
        <w:rPr>
          <w:snapToGrid w:val="0"/>
          <w:sz w:val="24"/>
          <w:szCs w:val="24"/>
        </w:rPr>
      </w:pPr>
      <w:r w:rsidRPr="00017370">
        <w:rPr>
          <w:snapToGrid w:val="0"/>
          <w:sz w:val="24"/>
          <w:szCs w:val="24"/>
        </w:rPr>
        <w:t>daň za predajné automaty,</w:t>
      </w:r>
    </w:p>
    <w:p w:rsidR="00075282" w:rsidRPr="00017370" w:rsidRDefault="00075282" w:rsidP="00075282">
      <w:pPr>
        <w:numPr>
          <w:ilvl w:val="1"/>
          <w:numId w:val="1"/>
        </w:numPr>
        <w:tabs>
          <w:tab w:val="clear" w:pos="1440"/>
          <w:tab w:val="num" w:pos="851"/>
        </w:tabs>
        <w:ind w:left="851" w:hanging="425"/>
        <w:jc w:val="both"/>
        <w:rPr>
          <w:snapToGrid w:val="0"/>
          <w:sz w:val="24"/>
          <w:szCs w:val="24"/>
        </w:rPr>
      </w:pPr>
      <w:r>
        <w:rPr>
          <w:snapToGrid w:val="0"/>
          <w:sz w:val="24"/>
          <w:szCs w:val="24"/>
        </w:rPr>
        <w:t>daň za jadrové zariadenie.</w:t>
      </w:r>
    </w:p>
    <w:p w:rsidR="00075282" w:rsidRPr="00017370" w:rsidRDefault="00075282" w:rsidP="00075282">
      <w:pPr>
        <w:rPr>
          <w:sz w:val="24"/>
          <w:szCs w:val="24"/>
        </w:rPr>
      </w:pPr>
      <w:r w:rsidRPr="00017370">
        <w:rPr>
          <w:sz w:val="24"/>
          <w:szCs w:val="24"/>
        </w:rPr>
        <w:t xml:space="preserve"> </w:t>
      </w:r>
    </w:p>
    <w:p w:rsidR="00075282" w:rsidRPr="001D234D" w:rsidRDefault="00075282" w:rsidP="00075282">
      <w:pPr>
        <w:numPr>
          <w:ilvl w:val="0"/>
          <w:numId w:val="1"/>
        </w:numPr>
        <w:tabs>
          <w:tab w:val="clear" w:pos="720"/>
          <w:tab w:val="num" w:pos="426"/>
        </w:tabs>
        <w:ind w:left="426" w:hanging="426"/>
        <w:jc w:val="both"/>
        <w:rPr>
          <w:snapToGrid w:val="0"/>
          <w:sz w:val="24"/>
          <w:szCs w:val="24"/>
        </w:rPr>
      </w:pPr>
      <w:r w:rsidRPr="001D234D">
        <w:rPr>
          <w:snapToGrid w:val="0"/>
          <w:sz w:val="24"/>
          <w:szCs w:val="24"/>
        </w:rPr>
        <w:t xml:space="preserve">Obec </w:t>
      </w:r>
      <w:r>
        <w:rPr>
          <w:snapToGrid w:val="0"/>
          <w:sz w:val="24"/>
          <w:szCs w:val="24"/>
        </w:rPr>
        <w:t>Veľký Lapáš</w:t>
      </w:r>
      <w:r w:rsidRPr="00017370">
        <w:rPr>
          <w:snapToGrid w:val="0"/>
          <w:sz w:val="24"/>
          <w:szCs w:val="24"/>
        </w:rPr>
        <w:t xml:space="preserve"> na spravovanom území </w:t>
      </w:r>
      <w:r w:rsidRPr="001D234D">
        <w:rPr>
          <w:snapToGrid w:val="0"/>
          <w:sz w:val="24"/>
          <w:szCs w:val="24"/>
        </w:rPr>
        <w:t>ukladá miestny poplatok za komunálne odpady a drobné stavebné odpady.</w:t>
      </w:r>
    </w:p>
    <w:p w:rsidR="00075282" w:rsidRPr="001D234D" w:rsidRDefault="00075282" w:rsidP="00075282">
      <w:pPr>
        <w:jc w:val="both"/>
        <w:rPr>
          <w:snapToGrid w:val="0"/>
          <w:sz w:val="24"/>
          <w:szCs w:val="24"/>
        </w:rPr>
      </w:pPr>
    </w:p>
    <w:p w:rsidR="00075282" w:rsidRPr="00017370" w:rsidRDefault="00075282" w:rsidP="00075282">
      <w:pPr>
        <w:jc w:val="center"/>
        <w:rPr>
          <w:b/>
          <w:snapToGrid w:val="0"/>
          <w:sz w:val="24"/>
          <w:szCs w:val="24"/>
        </w:rPr>
      </w:pPr>
      <w:r w:rsidRPr="00017370">
        <w:rPr>
          <w:b/>
          <w:snapToGrid w:val="0"/>
          <w:sz w:val="24"/>
          <w:szCs w:val="24"/>
        </w:rPr>
        <w:t>D R U H Á    Č A S Ť</w:t>
      </w:r>
    </w:p>
    <w:p w:rsidR="00075282" w:rsidRPr="00017370" w:rsidRDefault="00075282" w:rsidP="00075282">
      <w:pPr>
        <w:jc w:val="center"/>
        <w:rPr>
          <w:b/>
          <w:snapToGrid w:val="0"/>
          <w:sz w:val="24"/>
          <w:szCs w:val="24"/>
        </w:rPr>
      </w:pPr>
    </w:p>
    <w:p w:rsidR="00075282" w:rsidRPr="00017370" w:rsidRDefault="00075282" w:rsidP="00075282">
      <w:pPr>
        <w:jc w:val="center"/>
        <w:rPr>
          <w:b/>
          <w:caps/>
          <w:sz w:val="24"/>
          <w:szCs w:val="24"/>
        </w:rPr>
      </w:pPr>
      <w:r w:rsidRPr="00017370">
        <w:rPr>
          <w:b/>
          <w:caps/>
          <w:sz w:val="24"/>
          <w:szCs w:val="24"/>
        </w:rPr>
        <w:t>Daň z nehnuteľností</w:t>
      </w:r>
    </w:p>
    <w:p w:rsidR="00075282" w:rsidRPr="00017370" w:rsidRDefault="00075282" w:rsidP="00075282">
      <w:pPr>
        <w:jc w:val="center"/>
        <w:rPr>
          <w:sz w:val="24"/>
          <w:szCs w:val="24"/>
        </w:rPr>
      </w:pPr>
    </w:p>
    <w:p w:rsidR="00075282" w:rsidRPr="00017370" w:rsidRDefault="00075282" w:rsidP="00075282">
      <w:pPr>
        <w:jc w:val="center"/>
        <w:rPr>
          <w:b/>
          <w:sz w:val="24"/>
          <w:szCs w:val="24"/>
        </w:rPr>
      </w:pPr>
      <w:r w:rsidRPr="00017370">
        <w:rPr>
          <w:b/>
          <w:sz w:val="24"/>
          <w:szCs w:val="24"/>
        </w:rPr>
        <w:t>D a ň   z    p o z e m k o v</w:t>
      </w:r>
    </w:p>
    <w:p w:rsidR="00075282" w:rsidRPr="00017370" w:rsidRDefault="00075282" w:rsidP="00075282">
      <w:pPr>
        <w:jc w:val="both"/>
        <w:rPr>
          <w:sz w:val="24"/>
          <w:szCs w:val="24"/>
        </w:rPr>
      </w:pPr>
    </w:p>
    <w:p w:rsidR="00075282" w:rsidRPr="00017370" w:rsidRDefault="00075282" w:rsidP="00075282">
      <w:pPr>
        <w:pStyle w:val="Nadpis6"/>
      </w:pPr>
      <w:r w:rsidRPr="00017370">
        <w:t>Článok 5</w:t>
      </w:r>
    </w:p>
    <w:p w:rsidR="00075282" w:rsidRPr="00017370" w:rsidRDefault="00075282" w:rsidP="00075282">
      <w:pPr>
        <w:jc w:val="center"/>
        <w:rPr>
          <w:b/>
          <w:sz w:val="24"/>
          <w:szCs w:val="24"/>
        </w:rPr>
      </w:pPr>
      <w:r w:rsidRPr="00017370">
        <w:rPr>
          <w:b/>
          <w:sz w:val="24"/>
          <w:szCs w:val="24"/>
        </w:rPr>
        <w:t>Základ dane</w:t>
      </w:r>
    </w:p>
    <w:p w:rsidR="00075282" w:rsidRPr="00017370" w:rsidRDefault="00075282" w:rsidP="00075282">
      <w:pPr>
        <w:jc w:val="center"/>
        <w:rPr>
          <w:b/>
          <w:sz w:val="24"/>
          <w:szCs w:val="24"/>
        </w:rPr>
      </w:pPr>
    </w:p>
    <w:p w:rsidR="00075282" w:rsidRPr="001D234D" w:rsidRDefault="00075282" w:rsidP="00075282">
      <w:pPr>
        <w:numPr>
          <w:ilvl w:val="0"/>
          <w:numId w:val="19"/>
        </w:numPr>
        <w:tabs>
          <w:tab w:val="clear" w:pos="720"/>
          <w:tab w:val="num" w:pos="426"/>
        </w:tabs>
        <w:ind w:left="426" w:hanging="426"/>
        <w:jc w:val="both"/>
        <w:rPr>
          <w:snapToGrid w:val="0"/>
          <w:sz w:val="24"/>
          <w:szCs w:val="24"/>
        </w:rPr>
      </w:pPr>
      <w:r w:rsidRPr="001D234D">
        <w:rPr>
          <w:snapToGrid w:val="0"/>
          <w:sz w:val="24"/>
          <w:szCs w:val="24"/>
        </w:rPr>
        <w:t xml:space="preserve">Základom dane z pozemkov </w:t>
      </w:r>
      <w:r w:rsidR="004C3579">
        <w:rPr>
          <w:snapToGrid w:val="0"/>
          <w:sz w:val="24"/>
          <w:szCs w:val="24"/>
        </w:rPr>
        <w:t>pre pozemky druhu orná pôda, chmeľnice, vinice, ovocné sady a trvalé trávne porasty je hodnota pozemku bez porastov určená vynásobením výmery pozemkov v m2 a hodnoty pôdy za 1 m2 uvedenej v prílohe č. 1</w:t>
      </w:r>
      <w:r w:rsidR="007B203A">
        <w:rPr>
          <w:snapToGrid w:val="0"/>
          <w:sz w:val="24"/>
          <w:szCs w:val="24"/>
        </w:rPr>
        <w:t xml:space="preserve"> zákona č. 582/2004 </w:t>
      </w:r>
      <w:proofErr w:type="spellStart"/>
      <w:r w:rsidR="007B203A">
        <w:rPr>
          <w:snapToGrid w:val="0"/>
          <w:sz w:val="24"/>
          <w:szCs w:val="24"/>
        </w:rPr>
        <w:t>Z.z</w:t>
      </w:r>
      <w:proofErr w:type="spellEnd"/>
      <w:r w:rsidR="007B203A">
        <w:rPr>
          <w:snapToGrid w:val="0"/>
          <w:sz w:val="24"/>
          <w:szCs w:val="24"/>
        </w:rPr>
        <w:t>. o miestnych daniach a miestnom poplatku za komunálne odpady a drobné stavebné odpady. V katastrálnom území obce Veľký Lapáš</w:t>
      </w:r>
      <w:r w:rsidR="00EE7236">
        <w:rPr>
          <w:snapToGrid w:val="0"/>
          <w:sz w:val="24"/>
          <w:szCs w:val="24"/>
        </w:rPr>
        <w:t xml:space="preserve"> je v zmysle vyššie citovanej prílohy zákona č. 582/2004 </w:t>
      </w:r>
      <w:proofErr w:type="spellStart"/>
      <w:r w:rsidR="00EE7236">
        <w:rPr>
          <w:snapToGrid w:val="0"/>
          <w:sz w:val="24"/>
          <w:szCs w:val="24"/>
        </w:rPr>
        <w:t>Z.z</w:t>
      </w:r>
      <w:proofErr w:type="spellEnd"/>
      <w:r w:rsidR="00EE7236">
        <w:rPr>
          <w:snapToGrid w:val="0"/>
          <w:sz w:val="24"/>
          <w:szCs w:val="24"/>
        </w:rPr>
        <w:t>.  hodnota ornej pôdy 0,6107 €/m2 a hodnota trvalých trávnych porastov je 0</w:t>
      </w:r>
      <w:r w:rsidR="00E632F3">
        <w:rPr>
          <w:snapToGrid w:val="0"/>
          <w:sz w:val="24"/>
          <w:szCs w:val="24"/>
        </w:rPr>
        <w:t>,</w:t>
      </w:r>
      <w:r w:rsidR="00EE7236">
        <w:rPr>
          <w:snapToGrid w:val="0"/>
          <w:sz w:val="24"/>
          <w:szCs w:val="24"/>
        </w:rPr>
        <w:t>1404 €/m2.</w:t>
      </w:r>
    </w:p>
    <w:p w:rsidR="00075282" w:rsidRPr="001D234D" w:rsidRDefault="00D03254" w:rsidP="00075282">
      <w:pPr>
        <w:numPr>
          <w:ilvl w:val="0"/>
          <w:numId w:val="19"/>
        </w:numPr>
        <w:tabs>
          <w:tab w:val="clear" w:pos="720"/>
          <w:tab w:val="num" w:pos="426"/>
        </w:tabs>
        <w:ind w:left="426" w:hanging="426"/>
        <w:jc w:val="both"/>
        <w:rPr>
          <w:snapToGrid w:val="0"/>
          <w:sz w:val="24"/>
          <w:szCs w:val="24"/>
        </w:rPr>
      </w:pPr>
      <w:r>
        <w:rPr>
          <w:snapToGrid w:val="0"/>
          <w:sz w:val="24"/>
          <w:szCs w:val="24"/>
        </w:rPr>
        <w:t xml:space="preserve">Základom dane z pozemkov pre lesné pozemky, na ktorých sú hospodárske lesy, rybníky s chovom rýb a ostatné hospodársky využívané vodné plochy je hodnota pozemku určená vynásobením výmery pozemkov v m2 a hodnoty pozemku zistenej na 1 m2 podľa zákona č. 382/2004 </w:t>
      </w:r>
      <w:proofErr w:type="spellStart"/>
      <w:r>
        <w:rPr>
          <w:snapToGrid w:val="0"/>
          <w:sz w:val="24"/>
          <w:szCs w:val="24"/>
        </w:rPr>
        <w:t>Z.z</w:t>
      </w:r>
      <w:proofErr w:type="spellEnd"/>
      <w:r>
        <w:rPr>
          <w:snapToGrid w:val="0"/>
          <w:sz w:val="24"/>
          <w:szCs w:val="24"/>
        </w:rPr>
        <w:t xml:space="preserve">. o znalcoch, tlmočníkoch a prekladateľoch a o zmene a doplnení niektorých zákonov a vyhlášky Ministerstva spravodlivosti SR č. 492/2004 </w:t>
      </w:r>
      <w:proofErr w:type="spellStart"/>
      <w:r>
        <w:rPr>
          <w:snapToGrid w:val="0"/>
          <w:sz w:val="24"/>
          <w:szCs w:val="24"/>
        </w:rPr>
        <w:t>Z.z</w:t>
      </w:r>
      <w:proofErr w:type="spellEnd"/>
      <w:r>
        <w:rPr>
          <w:snapToGrid w:val="0"/>
          <w:sz w:val="24"/>
          <w:szCs w:val="24"/>
        </w:rPr>
        <w:t xml:space="preserve">. o stanovení všeobecnej hodnoty </w:t>
      </w:r>
      <w:r w:rsidR="002439B8">
        <w:rPr>
          <w:snapToGrid w:val="0"/>
          <w:sz w:val="24"/>
          <w:szCs w:val="24"/>
        </w:rPr>
        <w:t>majetku.</w:t>
      </w:r>
    </w:p>
    <w:p w:rsidR="00075282" w:rsidRPr="001D234D" w:rsidRDefault="00075282" w:rsidP="00075282">
      <w:pPr>
        <w:numPr>
          <w:ilvl w:val="0"/>
          <w:numId w:val="19"/>
        </w:numPr>
        <w:tabs>
          <w:tab w:val="clear" w:pos="720"/>
          <w:tab w:val="num" w:pos="426"/>
        </w:tabs>
        <w:ind w:left="426" w:hanging="426"/>
        <w:jc w:val="both"/>
        <w:rPr>
          <w:snapToGrid w:val="0"/>
          <w:sz w:val="24"/>
          <w:szCs w:val="24"/>
        </w:rPr>
      </w:pPr>
      <w:r w:rsidRPr="001D234D">
        <w:rPr>
          <w:snapToGrid w:val="0"/>
          <w:sz w:val="24"/>
          <w:szCs w:val="24"/>
        </w:rPr>
        <w:t xml:space="preserve">Základom dane z pozemkov </w:t>
      </w:r>
      <w:r w:rsidR="002439B8">
        <w:rPr>
          <w:snapToGrid w:val="0"/>
          <w:sz w:val="24"/>
          <w:szCs w:val="24"/>
        </w:rPr>
        <w:t xml:space="preserve">pre pozemky druhu záhrada, zastavané plochy a nádvoria, stavebné pozemky a ostatné plochy je hodnota pozemku určená vynásobením výmery pozemkov v m2 </w:t>
      </w:r>
      <w:r w:rsidR="002439B8">
        <w:rPr>
          <w:snapToGrid w:val="0"/>
          <w:sz w:val="24"/>
          <w:szCs w:val="24"/>
        </w:rPr>
        <w:lastRenderedPageBreak/>
        <w:t xml:space="preserve">a hodnoty pozemkov za 1 m2 uvedenej v prílohe č. 2 zákona č. 582/2004 </w:t>
      </w:r>
      <w:proofErr w:type="spellStart"/>
      <w:r w:rsidR="002439B8">
        <w:rPr>
          <w:snapToGrid w:val="0"/>
          <w:sz w:val="24"/>
          <w:szCs w:val="24"/>
        </w:rPr>
        <w:t>Z.z</w:t>
      </w:r>
      <w:proofErr w:type="spellEnd"/>
      <w:r w:rsidR="002439B8">
        <w:rPr>
          <w:snapToGrid w:val="0"/>
          <w:sz w:val="24"/>
          <w:szCs w:val="24"/>
        </w:rPr>
        <w:t xml:space="preserve">. o miestnych daniach a miestnom poplatku za komunálne odpady a drobné stavebné odpady. </w:t>
      </w:r>
      <w:r w:rsidR="00FE3BC0">
        <w:rPr>
          <w:snapToGrid w:val="0"/>
          <w:sz w:val="24"/>
          <w:szCs w:val="24"/>
        </w:rPr>
        <w:t xml:space="preserve">V katastrálnom území obce Veľký Lapáš je v zmysle vyššie citovanej prílohy zákona č. 582/2004 </w:t>
      </w:r>
      <w:proofErr w:type="spellStart"/>
      <w:r w:rsidR="00FE3BC0">
        <w:rPr>
          <w:snapToGrid w:val="0"/>
          <w:sz w:val="24"/>
          <w:szCs w:val="24"/>
        </w:rPr>
        <w:t>Z.z</w:t>
      </w:r>
      <w:proofErr w:type="spellEnd"/>
      <w:r w:rsidR="00FE3BC0">
        <w:rPr>
          <w:snapToGrid w:val="0"/>
          <w:sz w:val="24"/>
          <w:szCs w:val="24"/>
        </w:rPr>
        <w:t>. hodnota pozemkov druhu záhrady, zastavané plochy a nádvoria a ostatné plochy 1,85 €/m2 a hodnota stavebných pozemkov je 18,58 €/m2.</w:t>
      </w:r>
    </w:p>
    <w:p w:rsidR="00075282" w:rsidRPr="00017370" w:rsidRDefault="00075282" w:rsidP="00075282">
      <w:pPr>
        <w:jc w:val="center"/>
        <w:rPr>
          <w:bCs/>
          <w:iCs/>
          <w:sz w:val="24"/>
          <w:szCs w:val="24"/>
        </w:rPr>
      </w:pPr>
    </w:p>
    <w:p w:rsidR="00075282" w:rsidRPr="00017370" w:rsidRDefault="00075282" w:rsidP="00075282">
      <w:pPr>
        <w:pStyle w:val="Nadpis6"/>
      </w:pPr>
      <w:r w:rsidRPr="00017370">
        <w:t>Článok 6</w:t>
      </w:r>
    </w:p>
    <w:p w:rsidR="00075282" w:rsidRPr="00017370" w:rsidRDefault="00075282" w:rsidP="00075282">
      <w:pPr>
        <w:jc w:val="center"/>
        <w:rPr>
          <w:b/>
          <w:sz w:val="24"/>
          <w:szCs w:val="24"/>
        </w:rPr>
      </w:pPr>
      <w:r w:rsidRPr="00017370">
        <w:rPr>
          <w:b/>
          <w:sz w:val="24"/>
          <w:szCs w:val="24"/>
        </w:rPr>
        <w:t>Sadzba dane</w:t>
      </w:r>
    </w:p>
    <w:p w:rsidR="00075282" w:rsidRPr="00017370" w:rsidRDefault="00075282" w:rsidP="00075282">
      <w:pPr>
        <w:jc w:val="both"/>
        <w:rPr>
          <w:sz w:val="24"/>
          <w:szCs w:val="24"/>
        </w:rPr>
      </w:pPr>
    </w:p>
    <w:p w:rsidR="00075282" w:rsidRDefault="00075282" w:rsidP="00075282">
      <w:pPr>
        <w:numPr>
          <w:ilvl w:val="0"/>
          <w:numId w:val="2"/>
        </w:numPr>
        <w:tabs>
          <w:tab w:val="clear" w:pos="720"/>
          <w:tab w:val="num" w:pos="426"/>
        </w:tabs>
        <w:ind w:left="426" w:hanging="426"/>
        <w:jc w:val="both"/>
        <w:rPr>
          <w:sz w:val="24"/>
          <w:szCs w:val="24"/>
        </w:rPr>
      </w:pPr>
      <w:r w:rsidRPr="00017370">
        <w:rPr>
          <w:sz w:val="24"/>
          <w:szCs w:val="24"/>
        </w:rPr>
        <w:t xml:space="preserve">Ročná sadzba dane z pozemkov </w:t>
      </w:r>
      <w:r>
        <w:rPr>
          <w:sz w:val="24"/>
          <w:szCs w:val="24"/>
        </w:rPr>
        <w:t>sa</w:t>
      </w:r>
      <w:r w:rsidRPr="00017370">
        <w:rPr>
          <w:sz w:val="24"/>
          <w:szCs w:val="24"/>
        </w:rPr>
        <w:t xml:space="preserve"> ustanovuje</w:t>
      </w:r>
      <w:r>
        <w:rPr>
          <w:sz w:val="24"/>
          <w:szCs w:val="24"/>
        </w:rPr>
        <w:t xml:space="preserve"> nasledovne:</w:t>
      </w:r>
    </w:p>
    <w:p w:rsidR="00075282" w:rsidRDefault="00075282" w:rsidP="00075282">
      <w:pPr>
        <w:numPr>
          <w:ilvl w:val="0"/>
          <w:numId w:val="18"/>
        </w:numPr>
        <w:tabs>
          <w:tab w:val="clear" w:pos="1069"/>
          <w:tab w:val="num" w:pos="851"/>
        </w:tabs>
        <w:ind w:left="851" w:hanging="425"/>
        <w:jc w:val="both"/>
        <w:rPr>
          <w:sz w:val="24"/>
          <w:szCs w:val="24"/>
        </w:rPr>
      </w:pPr>
      <w:r>
        <w:rPr>
          <w:sz w:val="24"/>
          <w:szCs w:val="24"/>
        </w:rPr>
        <w:t>orná pôda, vinice, ovocné sady</w:t>
      </w:r>
      <w:r w:rsidR="00DF761E">
        <w:rPr>
          <w:sz w:val="24"/>
          <w:szCs w:val="24"/>
        </w:rPr>
        <w:t>, trvalé trávne porasty</w:t>
      </w:r>
      <w:r>
        <w:rPr>
          <w:sz w:val="24"/>
          <w:szCs w:val="24"/>
        </w:rPr>
        <w:t xml:space="preserve"> – 0,</w:t>
      </w:r>
      <w:r w:rsidR="00DF761E">
        <w:rPr>
          <w:sz w:val="24"/>
          <w:szCs w:val="24"/>
        </w:rPr>
        <w:t>6</w:t>
      </w:r>
      <w:r>
        <w:rPr>
          <w:sz w:val="24"/>
          <w:szCs w:val="24"/>
        </w:rPr>
        <w:t xml:space="preserve">5 % </w:t>
      </w:r>
      <w:r w:rsidRPr="00017370">
        <w:rPr>
          <w:sz w:val="24"/>
          <w:szCs w:val="24"/>
        </w:rPr>
        <w:t>zo základu dane</w:t>
      </w:r>
      <w:r>
        <w:rPr>
          <w:sz w:val="24"/>
          <w:szCs w:val="24"/>
        </w:rPr>
        <w:t>,</w:t>
      </w:r>
    </w:p>
    <w:p w:rsidR="00075282" w:rsidRDefault="00075282" w:rsidP="00075282">
      <w:pPr>
        <w:numPr>
          <w:ilvl w:val="0"/>
          <w:numId w:val="18"/>
        </w:numPr>
        <w:tabs>
          <w:tab w:val="clear" w:pos="1069"/>
          <w:tab w:val="num" w:pos="851"/>
        </w:tabs>
        <w:ind w:left="851" w:hanging="425"/>
        <w:jc w:val="both"/>
        <w:rPr>
          <w:sz w:val="24"/>
          <w:szCs w:val="24"/>
        </w:rPr>
      </w:pPr>
      <w:r>
        <w:rPr>
          <w:sz w:val="24"/>
          <w:szCs w:val="24"/>
        </w:rPr>
        <w:t>záhrady – 0,</w:t>
      </w:r>
      <w:r w:rsidR="00DF761E">
        <w:rPr>
          <w:sz w:val="24"/>
          <w:szCs w:val="24"/>
        </w:rPr>
        <w:t>6</w:t>
      </w:r>
      <w:r>
        <w:rPr>
          <w:sz w:val="24"/>
          <w:szCs w:val="24"/>
        </w:rPr>
        <w:t>0 % zo základu dane,</w:t>
      </w:r>
    </w:p>
    <w:p w:rsidR="00DF761E" w:rsidRDefault="00DF761E" w:rsidP="00075282">
      <w:pPr>
        <w:numPr>
          <w:ilvl w:val="0"/>
          <w:numId w:val="18"/>
        </w:numPr>
        <w:tabs>
          <w:tab w:val="clear" w:pos="1069"/>
          <w:tab w:val="num" w:pos="851"/>
        </w:tabs>
        <w:ind w:left="851" w:hanging="425"/>
        <w:jc w:val="both"/>
        <w:rPr>
          <w:sz w:val="24"/>
          <w:szCs w:val="24"/>
        </w:rPr>
      </w:pPr>
      <w:r>
        <w:rPr>
          <w:sz w:val="24"/>
          <w:szCs w:val="24"/>
        </w:rPr>
        <w:t>zastavané plochy a nádvoria, ostatné plochy – 0,60 % zo základu dane</w:t>
      </w:r>
    </w:p>
    <w:p w:rsidR="00075282" w:rsidRDefault="00075282" w:rsidP="00075282">
      <w:pPr>
        <w:numPr>
          <w:ilvl w:val="0"/>
          <w:numId w:val="18"/>
        </w:numPr>
        <w:tabs>
          <w:tab w:val="clear" w:pos="1069"/>
          <w:tab w:val="num" w:pos="851"/>
        </w:tabs>
        <w:ind w:left="851" w:hanging="425"/>
        <w:jc w:val="both"/>
        <w:rPr>
          <w:sz w:val="24"/>
          <w:szCs w:val="24"/>
        </w:rPr>
      </w:pPr>
      <w:r>
        <w:rPr>
          <w:sz w:val="24"/>
          <w:szCs w:val="24"/>
        </w:rPr>
        <w:t>lesné pozemky</w:t>
      </w:r>
      <w:r w:rsidR="00DF761E">
        <w:rPr>
          <w:sz w:val="24"/>
          <w:szCs w:val="24"/>
        </w:rPr>
        <w:t>, na ktorých sú hospodárske lesy, rybníky s chovom rýb a ostatné hospodársky využívané vodné plochy</w:t>
      </w:r>
      <w:r>
        <w:rPr>
          <w:sz w:val="24"/>
          <w:szCs w:val="24"/>
        </w:rPr>
        <w:t xml:space="preserve"> –</w:t>
      </w:r>
      <w:r w:rsidR="00DF761E">
        <w:rPr>
          <w:color w:val="FF0000"/>
          <w:sz w:val="24"/>
          <w:szCs w:val="24"/>
        </w:rPr>
        <w:t xml:space="preserve"> </w:t>
      </w:r>
      <w:r w:rsidR="00DF761E" w:rsidRPr="00DF761E">
        <w:rPr>
          <w:sz w:val="24"/>
          <w:szCs w:val="24"/>
        </w:rPr>
        <w:t>0,60 %</w:t>
      </w:r>
      <w:r w:rsidR="00DF761E">
        <w:rPr>
          <w:color w:val="FF0000"/>
          <w:sz w:val="24"/>
          <w:szCs w:val="24"/>
        </w:rPr>
        <w:t xml:space="preserve"> </w:t>
      </w:r>
      <w:r>
        <w:rPr>
          <w:sz w:val="24"/>
          <w:szCs w:val="24"/>
        </w:rPr>
        <w:t>zo základu dane,</w:t>
      </w:r>
    </w:p>
    <w:p w:rsidR="00075282" w:rsidRDefault="00DF761E" w:rsidP="00075282">
      <w:pPr>
        <w:numPr>
          <w:ilvl w:val="0"/>
          <w:numId w:val="18"/>
        </w:numPr>
        <w:tabs>
          <w:tab w:val="clear" w:pos="1069"/>
          <w:tab w:val="num" w:pos="851"/>
        </w:tabs>
        <w:ind w:left="851" w:hanging="425"/>
        <w:jc w:val="both"/>
        <w:rPr>
          <w:sz w:val="24"/>
          <w:szCs w:val="24"/>
        </w:rPr>
      </w:pPr>
      <w:r>
        <w:rPr>
          <w:sz w:val="24"/>
          <w:szCs w:val="24"/>
        </w:rPr>
        <w:t>stavebné pozemky</w:t>
      </w:r>
      <w:r w:rsidR="00075282">
        <w:rPr>
          <w:sz w:val="24"/>
          <w:szCs w:val="24"/>
        </w:rPr>
        <w:t xml:space="preserve"> – 0,</w:t>
      </w:r>
      <w:r>
        <w:rPr>
          <w:sz w:val="24"/>
          <w:szCs w:val="24"/>
        </w:rPr>
        <w:t>5</w:t>
      </w:r>
      <w:r w:rsidR="00075282">
        <w:rPr>
          <w:sz w:val="24"/>
          <w:szCs w:val="24"/>
        </w:rPr>
        <w:t>0 % zo základu dane</w:t>
      </w:r>
      <w:r>
        <w:rPr>
          <w:sz w:val="24"/>
          <w:szCs w:val="24"/>
        </w:rPr>
        <w:t>.</w:t>
      </w:r>
    </w:p>
    <w:p w:rsidR="00075282" w:rsidRDefault="00075282" w:rsidP="00075282">
      <w:pPr>
        <w:jc w:val="both"/>
        <w:rPr>
          <w:sz w:val="24"/>
          <w:szCs w:val="24"/>
        </w:rPr>
      </w:pPr>
    </w:p>
    <w:p w:rsidR="00DF761E" w:rsidRDefault="00DF761E" w:rsidP="00075282">
      <w:pPr>
        <w:jc w:val="both"/>
        <w:rPr>
          <w:sz w:val="24"/>
          <w:szCs w:val="24"/>
        </w:rPr>
      </w:pPr>
      <w:r>
        <w:rPr>
          <w:sz w:val="24"/>
          <w:szCs w:val="24"/>
        </w:rPr>
        <w:t xml:space="preserve">Na akomkoľvek druhu pozemkov, ak je na ňom umiestnená </w:t>
      </w:r>
      <w:proofErr w:type="spellStart"/>
      <w:r>
        <w:rPr>
          <w:sz w:val="24"/>
          <w:szCs w:val="24"/>
        </w:rPr>
        <w:t>fotovoltaická</w:t>
      </w:r>
      <w:proofErr w:type="spellEnd"/>
      <w:r>
        <w:rPr>
          <w:sz w:val="24"/>
          <w:szCs w:val="24"/>
        </w:rPr>
        <w:t xml:space="preserve"> elektráreň – 1,50</w:t>
      </w:r>
      <w:r w:rsidR="00B53BCC">
        <w:rPr>
          <w:sz w:val="24"/>
          <w:szCs w:val="24"/>
        </w:rPr>
        <w:t xml:space="preserve"> %</w:t>
      </w:r>
      <w:r>
        <w:rPr>
          <w:sz w:val="24"/>
          <w:szCs w:val="24"/>
        </w:rPr>
        <w:t xml:space="preserve"> zo základu dane.</w:t>
      </w:r>
    </w:p>
    <w:p w:rsidR="00DF761E" w:rsidRPr="00017370" w:rsidRDefault="00DF761E" w:rsidP="00075282">
      <w:pPr>
        <w:jc w:val="both"/>
        <w:rPr>
          <w:sz w:val="24"/>
          <w:szCs w:val="24"/>
        </w:rPr>
      </w:pPr>
    </w:p>
    <w:p w:rsidR="00075282" w:rsidRPr="00017370" w:rsidRDefault="00075282" w:rsidP="00075282">
      <w:pPr>
        <w:jc w:val="center"/>
        <w:rPr>
          <w:sz w:val="24"/>
          <w:szCs w:val="24"/>
        </w:rPr>
      </w:pPr>
      <w:r w:rsidRPr="00017370">
        <w:rPr>
          <w:b/>
          <w:sz w:val="24"/>
          <w:szCs w:val="24"/>
        </w:rPr>
        <w:t>D a ň    z o    s t a v i e b</w:t>
      </w:r>
    </w:p>
    <w:p w:rsidR="00075282" w:rsidRPr="00017370" w:rsidRDefault="00075282" w:rsidP="00075282">
      <w:pPr>
        <w:jc w:val="center"/>
        <w:rPr>
          <w:sz w:val="24"/>
          <w:szCs w:val="24"/>
        </w:rPr>
      </w:pPr>
    </w:p>
    <w:p w:rsidR="00075282" w:rsidRPr="00017370" w:rsidRDefault="00075282" w:rsidP="00075282">
      <w:pPr>
        <w:pStyle w:val="Nadpis6"/>
      </w:pPr>
      <w:r w:rsidRPr="00017370">
        <w:t>Článok 7</w:t>
      </w:r>
    </w:p>
    <w:p w:rsidR="00075282" w:rsidRPr="00017370" w:rsidRDefault="00075282" w:rsidP="00075282">
      <w:pPr>
        <w:jc w:val="center"/>
        <w:rPr>
          <w:b/>
          <w:sz w:val="24"/>
          <w:szCs w:val="24"/>
        </w:rPr>
      </w:pPr>
      <w:r w:rsidRPr="00017370">
        <w:rPr>
          <w:b/>
          <w:sz w:val="24"/>
          <w:szCs w:val="24"/>
        </w:rPr>
        <w:t>Základ dane</w:t>
      </w:r>
    </w:p>
    <w:p w:rsidR="00075282" w:rsidRPr="00017370" w:rsidRDefault="00075282" w:rsidP="00075282">
      <w:pPr>
        <w:jc w:val="both"/>
        <w:rPr>
          <w:sz w:val="24"/>
          <w:szCs w:val="24"/>
        </w:rPr>
      </w:pPr>
    </w:p>
    <w:p w:rsidR="00075282" w:rsidRPr="00017370" w:rsidRDefault="00075282" w:rsidP="00075282">
      <w:pPr>
        <w:ind w:firstLine="426"/>
        <w:jc w:val="both"/>
        <w:rPr>
          <w:sz w:val="24"/>
          <w:szCs w:val="24"/>
        </w:rPr>
      </w:pPr>
      <w:r w:rsidRPr="00017370">
        <w:rPr>
          <w:sz w:val="24"/>
          <w:szCs w:val="24"/>
        </w:rPr>
        <w:t>Základom dane zo stavieb je výmera zastavanej plochy v m</w:t>
      </w:r>
      <w:r w:rsidRPr="00017370">
        <w:rPr>
          <w:sz w:val="24"/>
          <w:szCs w:val="24"/>
          <w:vertAlign w:val="superscript"/>
        </w:rPr>
        <w:t>2</w:t>
      </w:r>
      <w:r w:rsidRPr="00017370">
        <w:rPr>
          <w:sz w:val="24"/>
          <w:szCs w:val="24"/>
        </w:rPr>
        <w:t>. Zastavanou plochou sa rozumie pôdorys stavby na úrovni najrozsiahlejšej nadzemnej časti stavby.</w:t>
      </w:r>
    </w:p>
    <w:p w:rsidR="00075282" w:rsidRPr="00017370" w:rsidRDefault="00075282" w:rsidP="00075282">
      <w:pPr>
        <w:jc w:val="center"/>
        <w:rPr>
          <w:sz w:val="24"/>
          <w:szCs w:val="24"/>
        </w:rPr>
      </w:pPr>
    </w:p>
    <w:p w:rsidR="00075282" w:rsidRPr="00017370" w:rsidRDefault="00075282" w:rsidP="00075282">
      <w:pPr>
        <w:jc w:val="center"/>
        <w:rPr>
          <w:bCs/>
          <w:iCs/>
          <w:sz w:val="24"/>
          <w:szCs w:val="24"/>
        </w:rPr>
      </w:pPr>
      <w:r w:rsidRPr="00017370">
        <w:rPr>
          <w:bCs/>
          <w:iCs/>
          <w:sz w:val="24"/>
          <w:szCs w:val="24"/>
        </w:rPr>
        <w:t>Článok 8</w:t>
      </w:r>
    </w:p>
    <w:p w:rsidR="00075282" w:rsidRPr="00017370" w:rsidRDefault="00075282" w:rsidP="00075282">
      <w:pPr>
        <w:jc w:val="center"/>
        <w:rPr>
          <w:b/>
          <w:sz w:val="24"/>
          <w:szCs w:val="24"/>
        </w:rPr>
      </w:pPr>
      <w:r w:rsidRPr="00017370">
        <w:rPr>
          <w:b/>
          <w:sz w:val="24"/>
          <w:szCs w:val="24"/>
        </w:rPr>
        <w:t>Sadzba dane</w:t>
      </w:r>
    </w:p>
    <w:p w:rsidR="00075282" w:rsidRPr="00017370" w:rsidRDefault="00075282" w:rsidP="00075282">
      <w:pPr>
        <w:jc w:val="both"/>
        <w:rPr>
          <w:sz w:val="24"/>
          <w:szCs w:val="24"/>
        </w:rPr>
      </w:pPr>
    </w:p>
    <w:p w:rsidR="00075282" w:rsidRPr="00017370" w:rsidRDefault="00075282" w:rsidP="00075282">
      <w:pPr>
        <w:numPr>
          <w:ilvl w:val="0"/>
          <w:numId w:val="3"/>
        </w:numPr>
        <w:tabs>
          <w:tab w:val="clear" w:pos="720"/>
        </w:tabs>
        <w:ind w:left="426" w:hanging="426"/>
        <w:jc w:val="both"/>
        <w:rPr>
          <w:sz w:val="24"/>
          <w:szCs w:val="24"/>
        </w:rPr>
      </w:pPr>
      <w:r w:rsidRPr="00017370">
        <w:rPr>
          <w:sz w:val="24"/>
          <w:szCs w:val="24"/>
        </w:rPr>
        <w:t>Ročná sadzba dane zo stavieb za každý aj začatý m</w:t>
      </w:r>
      <w:r w:rsidRPr="00017370">
        <w:rPr>
          <w:sz w:val="24"/>
          <w:szCs w:val="24"/>
          <w:vertAlign w:val="superscript"/>
        </w:rPr>
        <w:t>2</w:t>
      </w:r>
      <w:r w:rsidRPr="00017370">
        <w:rPr>
          <w:sz w:val="24"/>
          <w:szCs w:val="24"/>
        </w:rPr>
        <w:t xml:space="preserve"> zastavanej plochy</w:t>
      </w:r>
      <w:r>
        <w:rPr>
          <w:sz w:val="24"/>
          <w:szCs w:val="24"/>
        </w:rPr>
        <w:t xml:space="preserve"> sa ustanovuje nasledovne</w:t>
      </w:r>
      <w:r w:rsidRPr="00017370">
        <w:rPr>
          <w:sz w:val="24"/>
          <w:szCs w:val="24"/>
        </w:rPr>
        <w:t xml:space="preserve">: </w:t>
      </w:r>
    </w:p>
    <w:p w:rsidR="00075282" w:rsidRPr="00017370" w:rsidRDefault="00075282" w:rsidP="00075282">
      <w:pPr>
        <w:numPr>
          <w:ilvl w:val="1"/>
          <w:numId w:val="3"/>
        </w:numPr>
        <w:tabs>
          <w:tab w:val="clear" w:pos="1440"/>
          <w:tab w:val="num" w:pos="851"/>
          <w:tab w:val="right" w:pos="7200"/>
          <w:tab w:val="decimal" w:pos="8100"/>
        </w:tabs>
        <w:ind w:left="851" w:hanging="425"/>
        <w:jc w:val="both"/>
        <w:rPr>
          <w:sz w:val="24"/>
          <w:szCs w:val="24"/>
        </w:rPr>
      </w:pPr>
      <w:r w:rsidRPr="00017370">
        <w:rPr>
          <w:sz w:val="24"/>
          <w:szCs w:val="24"/>
        </w:rPr>
        <w:t>stavb</w:t>
      </w:r>
      <w:r>
        <w:rPr>
          <w:sz w:val="24"/>
          <w:szCs w:val="24"/>
        </w:rPr>
        <w:t>y</w:t>
      </w:r>
      <w:r w:rsidRPr="00017370">
        <w:rPr>
          <w:sz w:val="24"/>
          <w:szCs w:val="24"/>
        </w:rPr>
        <w:t xml:space="preserve">  na bývanie a</w:t>
      </w:r>
      <w:r w:rsidR="002267B9">
        <w:rPr>
          <w:sz w:val="24"/>
          <w:szCs w:val="24"/>
        </w:rPr>
        <w:t> drobné stavby, ktoré majú doplnkovú funkciu pre hlavnú stavbu</w:t>
      </w:r>
      <w:r>
        <w:rPr>
          <w:sz w:val="24"/>
          <w:szCs w:val="24"/>
        </w:rPr>
        <w:t xml:space="preserve"> – 0,</w:t>
      </w:r>
      <w:r w:rsidR="00114658">
        <w:rPr>
          <w:sz w:val="24"/>
          <w:szCs w:val="24"/>
        </w:rPr>
        <w:t>10</w:t>
      </w:r>
      <w:r>
        <w:rPr>
          <w:sz w:val="24"/>
          <w:szCs w:val="24"/>
        </w:rPr>
        <w:t xml:space="preserve"> Eur</w:t>
      </w:r>
      <w:r w:rsidRPr="00017370">
        <w:rPr>
          <w:sz w:val="24"/>
          <w:szCs w:val="24"/>
        </w:rPr>
        <w:t>/m</w:t>
      </w:r>
      <w:r w:rsidRPr="00017370">
        <w:rPr>
          <w:sz w:val="24"/>
          <w:szCs w:val="24"/>
          <w:vertAlign w:val="superscript"/>
        </w:rPr>
        <w:t>2</w:t>
      </w:r>
      <w:r w:rsidRPr="00017370">
        <w:rPr>
          <w:sz w:val="24"/>
          <w:szCs w:val="24"/>
        </w:rPr>
        <w:t xml:space="preserve"> </w:t>
      </w:r>
    </w:p>
    <w:p w:rsidR="00075282" w:rsidRPr="00017370" w:rsidRDefault="00075282" w:rsidP="00075282">
      <w:pPr>
        <w:numPr>
          <w:ilvl w:val="1"/>
          <w:numId w:val="3"/>
        </w:numPr>
        <w:tabs>
          <w:tab w:val="clear" w:pos="1440"/>
          <w:tab w:val="num" w:pos="851"/>
          <w:tab w:val="right" w:pos="7200"/>
          <w:tab w:val="decimal" w:pos="8100"/>
        </w:tabs>
        <w:ind w:left="851" w:hanging="425"/>
        <w:jc w:val="both"/>
        <w:rPr>
          <w:sz w:val="24"/>
          <w:szCs w:val="24"/>
        </w:rPr>
      </w:pPr>
      <w:r w:rsidRPr="00017370">
        <w:rPr>
          <w:sz w:val="24"/>
          <w:szCs w:val="24"/>
        </w:rPr>
        <w:t>stav</w:t>
      </w:r>
      <w:r>
        <w:rPr>
          <w:sz w:val="24"/>
          <w:szCs w:val="24"/>
        </w:rPr>
        <w:t>by</w:t>
      </w:r>
      <w:r w:rsidRPr="00017370">
        <w:rPr>
          <w:sz w:val="24"/>
          <w:szCs w:val="24"/>
        </w:rPr>
        <w:t xml:space="preserve"> na pôdohospodársku produkciu, skleníky, stavby využívané na skladovanie vlastnej pôdohospodárskej produkcie, </w:t>
      </w:r>
      <w:r w:rsidRPr="00017370">
        <w:rPr>
          <w:sz w:val="24"/>
          <w:szCs w:val="24"/>
        </w:rPr>
        <w:t>stavby pre vodné hospodárstvo, okrem stavieb na administratívu</w:t>
      </w:r>
      <w:r>
        <w:rPr>
          <w:sz w:val="24"/>
          <w:szCs w:val="24"/>
        </w:rPr>
        <w:t xml:space="preserve"> – 0,</w:t>
      </w:r>
      <w:r w:rsidR="00114658">
        <w:rPr>
          <w:sz w:val="24"/>
          <w:szCs w:val="24"/>
        </w:rPr>
        <w:t>25</w:t>
      </w:r>
      <w:r w:rsidRPr="00017370">
        <w:rPr>
          <w:sz w:val="24"/>
          <w:szCs w:val="24"/>
        </w:rPr>
        <w:t xml:space="preserve"> </w:t>
      </w:r>
      <w:r>
        <w:rPr>
          <w:sz w:val="24"/>
          <w:szCs w:val="24"/>
        </w:rPr>
        <w:t>Eur</w:t>
      </w:r>
      <w:r w:rsidRPr="00017370">
        <w:rPr>
          <w:sz w:val="24"/>
          <w:szCs w:val="24"/>
        </w:rPr>
        <w:t>/m</w:t>
      </w:r>
      <w:r w:rsidRPr="00017370">
        <w:rPr>
          <w:sz w:val="24"/>
          <w:szCs w:val="24"/>
          <w:vertAlign w:val="superscript"/>
        </w:rPr>
        <w:t>2</w:t>
      </w:r>
      <w:r w:rsidRPr="00017370">
        <w:rPr>
          <w:sz w:val="24"/>
          <w:szCs w:val="24"/>
        </w:rPr>
        <w:t xml:space="preserve"> </w:t>
      </w:r>
    </w:p>
    <w:p w:rsidR="00075282" w:rsidRPr="00017370" w:rsidRDefault="002267B9" w:rsidP="00075282">
      <w:pPr>
        <w:numPr>
          <w:ilvl w:val="1"/>
          <w:numId w:val="3"/>
        </w:numPr>
        <w:tabs>
          <w:tab w:val="clear" w:pos="1440"/>
          <w:tab w:val="num" w:pos="851"/>
          <w:tab w:val="right" w:pos="7200"/>
          <w:tab w:val="decimal" w:pos="8100"/>
        </w:tabs>
        <w:ind w:left="851" w:hanging="425"/>
        <w:jc w:val="both"/>
        <w:rPr>
          <w:sz w:val="24"/>
          <w:szCs w:val="24"/>
        </w:rPr>
      </w:pPr>
      <w:r>
        <w:rPr>
          <w:sz w:val="24"/>
          <w:szCs w:val="24"/>
        </w:rPr>
        <w:t>chaty a stavby na individuálnu rekreáciu</w:t>
      </w:r>
      <w:r w:rsidR="00075282">
        <w:rPr>
          <w:sz w:val="24"/>
          <w:szCs w:val="24"/>
        </w:rPr>
        <w:t xml:space="preserve"> – 0,</w:t>
      </w:r>
      <w:r w:rsidR="00114658">
        <w:rPr>
          <w:sz w:val="24"/>
          <w:szCs w:val="24"/>
        </w:rPr>
        <w:t>30</w:t>
      </w:r>
      <w:r w:rsidR="00075282" w:rsidRPr="00017370">
        <w:rPr>
          <w:sz w:val="24"/>
          <w:szCs w:val="24"/>
        </w:rPr>
        <w:t xml:space="preserve"> </w:t>
      </w:r>
      <w:r w:rsidR="00075282">
        <w:rPr>
          <w:sz w:val="24"/>
          <w:szCs w:val="24"/>
        </w:rPr>
        <w:t>Eur</w:t>
      </w:r>
      <w:r w:rsidR="00075282" w:rsidRPr="00017370">
        <w:rPr>
          <w:sz w:val="24"/>
          <w:szCs w:val="24"/>
        </w:rPr>
        <w:t>/m</w:t>
      </w:r>
      <w:r w:rsidR="00075282" w:rsidRPr="00017370">
        <w:rPr>
          <w:sz w:val="24"/>
          <w:szCs w:val="24"/>
          <w:vertAlign w:val="superscript"/>
        </w:rPr>
        <w:t>2</w:t>
      </w:r>
    </w:p>
    <w:p w:rsidR="00075282" w:rsidRPr="00017370" w:rsidRDefault="00075282" w:rsidP="00075282">
      <w:pPr>
        <w:numPr>
          <w:ilvl w:val="1"/>
          <w:numId w:val="3"/>
        </w:numPr>
        <w:tabs>
          <w:tab w:val="clear" w:pos="1440"/>
          <w:tab w:val="num" w:pos="851"/>
          <w:tab w:val="right" w:pos="7200"/>
          <w:tab w:val="decimal" w:pos="8100"/>
        </w:tabs>
        <w:ind w:left="851" w:hanging="425"/>
        <w:jc w:val="both"/>
        <w:rPr>
          <w:sz w:val="24"/>
          <w:szCs w:val="24"/>
        </w:rPr>
      </w:pPr>
      <w:r w:rsidRPr="00017370">
        <w:rPr>
          <w:sz w:val="24"/>
          <w:szCs w:val="24"/>
        </w:rPr>
        <w:t>stavb</w:t>
      </w:r>
      <w:r>
        <w:rPr>
          <w:sz w:val="24"/>
          <w:szCs w:val="24"/>
        </w:rPr>
        <w:t>y</w:t>
      </w:r>
      <w:r w:rsidRPr="00017370">
        <w:rPr>
          <w:sz w:val="24"/>
          <w:szCs w:val="24"/>
        </w:rPr>
        <w:t xml:space="preserve"> samostatne stojacich garáží a stavieb určených na tieto účely </w:t>
      </w:r>
      <w:r>
        <w:rPr>
          <w:sz w:val="24"/>
          <w:szCs w:val="24"/>
        </w:rPr>
        <w:t>– 0,</w:t>
      </w:r>
      <w:r w:rsidR="00114658">
        <w:rPr>
          <w:sz w:val="24"/>
          <w:szCs w:val="24"/>
        </w:rPr>
        <w:t>25</w:t>
      </w:r>
      <w:r>
        <w:rPr>
          <w:sz w:val="24"/>
          <w:szCs w:val="24"/>
        </w:rPr>
        <w:t xml:space="preserve"> Eur</w:t>
      </w:r>
      <w:r w:rsidRPr="00017370">
        <w:rPr>
          <w:sz w:val="24"/>
          <w:szCs w:val="24"/>
        </w:rPr>
        <w:t>/m</w:t>
      </w:r>
      <w:r w:rsidRPr="00017370">
        <w:rPr>
          <w:sz w:val="24"/>
          <w:szCs w:val="24"/>
          <w:vertAlign w:val="superscript"/>
        </w:rPr>
        <w:t>2</w:t>
      </w:r>
      <w:r w:rsidRPr="00017370">
        <w:rPr>
          <w:sz w:val="24"/>
          <w:szCs w:val="24"/>
        </w:rPr>
        <w:t xml:space="preserve">   </w:t>
      </w:r>
    </w:p>
    <w:p w:rsidR="00075282" w:rsidRPr="00017370" w:rsidRDefault="00075282" w:rsidP="00075282">
      <w:pPr>
        <w:numPr>
          <w:ilvl w:val="1"/>
          <w:numId w:val="3"/>
        </w:numPr>
        <w:tabs>
          <w:tab w:val="clear" w:pos="1440"/>
          <w:tab w:val="num" w:pos="851"/>
          <w:tab w:val="right" w:pos="7200"/>
          <w:tab w:val="decimal" w:pos="8100"/>
        </w:tabs>
        <w:ind w:left="851" w:hanging="425"/>
        <w:jc w:val="both"/>
        <w:rPr>
          <w:sz w:val="24"/>
          <w:szCs w:val="24"/>
        </w:rPr>
      </w:pPr>
      <w:r w:rsidRPr="00017370">
        <w:rPr>
          <w:sz w:val="24"/>
          <w:szCs w:val="24"/>
        </w:rPr>
        <w:t>priemyseln</w:t>
      </w:r>
      <w:r>
        <w:rPr>
          <w:sz w:val="24"/>
          <w:szCs w:val="24"/>
        </w:rPr>
        <w:t>é</w:t>
      </w:r>
      <w:r w:rsidR="00F82165">
        <w:rPr>
          <w:sz w:val="24"/>
          <w:szCs w:val="24"/>
        </w:rPr>
        <w:t xml:space="preserve"> </w:t>
      </w:r>
      <w:r w:rsidRPr="00017370">
        <w:rPr>
          <w:sz w:val="24"/>
          <w:szCs w:val="24"/>
        </w:rPr>
        <w:t>stavb</w:t>
      </w:r>
      <w:r>
        <w:rPr>
          <w:sz w:val="24"/>
          <w:szCs w:val="24"/>
        </w:rPr>
        <w:t>y a stav</w:t>
      </w:r>
      <w:r w:rsidRPr="00017370">
        <w:rPr>
          <w:sz w:val="24"/>
          <w:szCs w:val="24"/>
        </w:rPr>
        <w:t>b</w:t>
      </w:r>
      <w:r>
        <w:rPr>
          <w:sz w:val="24"/>
          <w:szCs w:val="24"/>
        </w:rPr>
        <w:t>y</w:t>
      </w:r>
      <w:r w:rsidRPr="00017370">
        <w:rPr>
          <w:sz w:val="24"/>
          <w:szCs w:val="24"/>
        </w:rPr>
        <w:t xml:space="preserve"> slúžiac</w:t>
      </w:r>
      <w:r>
        <w:rPr>
          <w:sz w:val="24"/>
          <w:szCs w:val="24"/>
        </w:rPr>
        <w:t>e</w:t>
      </w:r>
      <w:r w:rsidRPr="00017370">
        <w:rPr>
          <w:sz w:val="24"/>
          <w:szCs w:val="24"/>
        </w:rPr>
        <w:t xml:space="preserve"> </w:t>
      </w:r>
      <w:proofErr w:type="spellStart"/>
      <w:r w:rsidRPr="00017370">
        <w:rPr>
          <w:sz w:val="24"/>
          <w:szCs w:val="24"/>
        </w:rPr>
        <w:t>ener</w:t>
      </w:r>
      <w:proofErr w:type="spellEnd"/>
      <w:r w:rsidR="00F82165">
        <w:rPr>
          <w:sz w:val="24"/>
          <w:szCs w:val="24"/>
        </w:rPr>
        <w:t xml:space="preserve">- </w:t>
      </w:r>
      <w:proofErr w:type="spellStart"/>
      <w:r w:rsidRPr="00017370">
        <w:rPr>
          <w:sz w:val="24"/>
          <w:szCs w:val="24"/>
        </w:rPr>
        <w:t>getike</w:t>
      </w:r>
      <w:proofErr w:type="spellEnd"/>
      <w:r w:rsidRPr="00017370">
        <w:rPr>
          <w:sz w:val="24"/>
          <w:szCs w:val="24"/>
        </w:rPr>
        <w:t xml:space="preserve"> , stav</w:t>
      </w:r>
      <w:r>
        <w:rPr>
          <w:sz w:val="24"/>
          <w:szCs w:val="24"/>
        </w:rPr>
        <w:t>by</w:t>
      </w:r>
      <w:r w:rsidRPr="00017370">
        <w:rPr>
          <w:sz w:val="24"/>
          <w:szCs w:val="24"/>
        </w:rPr>
        <w:t xml:space="preserve"> slúžiac</w:t>
      </w:r>
      <w:r>
        <w:rPr>
          <w:sz w:val="24"/>
          <w:szCs w:val="24"/>
        </w:rPr>
        <w:t>e</w:t>
      </w:r>
      <w:r w:rsidRPr="00017370">
        <w:rPr>
          <w:sz w:val="24"/>
          <w:szCs w:val="24"/>
        </w:rPr>
        <w:t xml:space="preserve"> stavebníctvu okrem stavieb na skladovanie a</w:t>
      </w:r>
      <w:r>
        <w:rPr>
          <w:sz w:val="24"/>
          <w:szCs w:val="24"/>
        </w:rPr>
        <w:t> </w:t>
      </w:r>
      <w:r w:rsidRPr="00017370">
        <w:rPr>
          <w:sz w:val="24"/>
          <w:szCs w:val="24"/>
        </w:rPr>
        <w:t>administratívu</w:t>
      </w:r>
      <w:r>
        <w:rPr>
          <w:sz w:val="24"/>
          <w:szCs w:val="24"/>
        </w:rPr>
        <w:t xml:space="preserve"> – 0,</w:t>
      </w:r>
      <w:r w:rsidR="00114658">
        <w:rPr>
          <w:sz w:val="24"/>
          <w:szCs w:val="24"/>
        </w:rPr>
        <w:t>40</w:t>
      </w:r>
      <w:r w:rsidRPr="00017370">
        <w:rPr>
          <w:sz w:val="24"/>
          <w:szCs w:val="24"/>
        </w:rPr>
        <w:t xml:space="preserve"> </w:t>
      </w:r>
      <w:r>
        <w:rPr>
          <w:sz w:val="24"/>
          <w:szCs w:val="24"/>
        </w:rPr>
        <w:t>Eur</w:t>
      </w:r>
      <w:r w:rsidRPr="00017370">
        <w:rPr>
          <w:sz w:val="24"/>
          <w:szCs w:val="24"/>
        </w:rPr>
        <w:t>/m</w:t>
      </w:r>
      <w:r w:rsidRPr="00017370">
        <w:rPr>
          <w:sz w:val="24"/>
          <w:szCs w:val="24"/>
          <w:vertAlign w:val="superscript"/>
        </w:rPr>
        <w:t>2</w:t>
      </w:r>
      <w:r w:rsidRPr="00017370">
        <w:rPr>
          <w:sz w:val="24"/>
          <w:szCs w:val="24"/>
        </w:rPr>
        <w:t xml:space="preserve">                                                    </w:t>
      </w:r>
    </w:p>
    <w:p w:rsidR="00075282" w:rsidRPr="00017370" w:rsidRDefault="00075282" w:rsidP="00075282">
      <w:pPr>
        <w:numPr>
          <w:ilvl w:val="1"/>
          <w:numId w:val="3"/>
        </w:numPr>
        <w:tabs>
          <w:tab w:val="clear" w:pos="1440"/>
          <w:tab w:val="num" w:pos="851"/>
          <w:tab w:val="right" w:pos="7200"/>
          <w:tab w:val="decimal" w:pos="8100"/>
        </w:tabs>
        <w:ind w:left="851" w:hanging="425"/>
        <w:jc w:val="both"/>
        <w:rPr>
          <w:sz w:val="24"/>
          <w:szCs w:val="24"/>
        </w:rPr>
      </w:pPr>
      <w:r w:rsidRPr="00017370">
        <w:rPr>
          <w:sz w:val="24"/>
          <w:szCs w:val="24"/>
        </w:rPr>
        <w:t>stav</w:t>
      </w:r>
      <w:r>
        <w:rPr>
          <w:sz w:val="24"/>
          <w:szCs w:val="24"/>
        </w:rPr>
        <w:t>by</w:t>
      </w:r>
      <w:r w:rsidRPr="00017370">
        <w:rPr>
          <w:sz w:val="24"/>
          <w:szCs w:val="24"/>
        </w:rPr>
        <w:t xml:space="preserve"> na ostatnú podnikateľskú a</w:t>
      </w:r>
      <w:r w:rsidR="00F82165">
        <w:rPr>
          <w:sz w:val="24"/>
          <w:szCs w:val="24"/>
        </w:rPr>
        <w:t> </w:t>
      </w:r>
      <w:proofErr w:type="spellStart"/>
      <w:r w:rsidRPr="00017370">
        <w:rPr>
          <w:sz w:val="24"/>
          <w:szCs w:val="24"/>
        </w:rPr>
        <w:t>zárob</w:t>
      </w:r>
      <w:proofErr w:type="spellEnd"/>
      <w:r w:rsidR="00F82165">
        <w:rPr>
          <w:sz w:val="24"/>
          <w:szCs w:val="24"/>
        </w:rPr>
        <w:t xml:space="preserve">- </w:t>
      </w:r>
      <w:proofErr w:type="spellStart"/>
      <w:r w:rsidRPr="00017370">
        <w:rPr>
          <w:sz w:val="24"/>
          <w:szCs w:val="24"/>
        </w:rPr>
        <w:t>kovú</w:t>
      </w:r>
      <w:proofErr w:type="spellEnd"/>
      <w:r w:rsidRPr="00017370">
        <w:rPr>
          <w:sz w:val="24"/>
          <w:szCs w:val="24"/>
        </w:rPr>
        <w:t xml:space="preserve"> činnosť, skladovanie a</w:t>
      </w:r>
      <w:r>
        <w:rPr>
          <w:sz w:val="24"/>
          <w:szCs w:val="24"/>
        </w:rPr>
        <w:t> </w:t>
      </w:r>
      <w:r w:rsidRPr="00017370">
        <w:rPr>
          <w:sz w:val="24"/>
          <w:szCs w:val="24"/>
        </w:rPr>
        <w:t>administratívu</w:t>
      </w:r>
      <w:r>
        <w:rPr>
          <w:sz w:val="24"/>
          <w:szCs w:val="24"/>
        </w:rPr>
        <w:t xml:space="preserve"> – 0,</w:t>
      </w:r>
      <w:r w:rsidR="00114658">
        <w:rPr>
          <w:sz w:val="24"/>
          <w:szCs w:val="24"/>
        </w:rPr>
        <w:t>60</w:t>
      </w:r>
      <w:r>
        <w:rPr>
          <w:sz w:val="24"/>
          <w:szCs w:val="24"/>
        </w:rPr>
        <w:t xml:space="preserve"> Eur</w:t>
      </w:r>
      <w:r w:rsidRPr="00017370">
        <w:rPr>
          <w:sz w:val="24"/>
          <w:szCs w:val="24"/>
        </w:rPr>
        <w:t>/m</w:t>
      </w:r>
      <w:r w:rsidRPr="00017370">
        <w:rPr>
          <w:sz w:val="24"/>
          <w:szCs w:val="24"/>
          <w:vertAlign w:val="superscript"/>
        </w:rPr>
        <w:t>2</w:t>
      </w:r>
      <w:r w:rsidRPr="00017370">
        <w:rPr>
          <w:sz w:val="24"/>
          <w:szCs w:val="24"/>
        </w:rPr>
        <w:t xml:space="preserve"> </w:t>
      </w:r>
    </w:p>
    <w:p w:rsidR="00075282" w:rsidRPr="00017370" w:rsidRDefault="00075282" w:rsidP="00075282">
      <w:pPr>
        <w:numPr>
          <w:ilvl w:val="1"/>
          <w:numId w:val="3"/>
        </w:numPr>
        <w:tabs>
          <w:tab w:val="clear" w:pos="1440"/>
          <w:tab w:val="num" w:pos="851"/>
          <w:tab w:val="right" w:pos="7200"/>
          <w:tab w:val="decimal" w:pos="8100"/>
        </w:tabs>
        <w:ind w:left="851" w:hanging="425"/>
        <w:jc w:val="both"/>
        <w:rPr>
          <w:sz w:val="24"/>
          <w:szCs w:val="24"/>
        </w:rPr>
      </w:pPr>
      <w:r w:rsidRPr="00017370">
        <w:rPr>
          <w:sz w:val="24"/>
          <w:szCs w:val="24"/>
        </w:rPr>
        <w:t>z ostatných stavieb</w:t>
      </w:r>
      <w:r>
        <w:rPr>
          <w:sz w:val="24"/>
          <w:szCs w:val="24"/>
        </w:rPr>
        <w:t xml:space="preserve"> – 0,</w:t>
      </w:r>
      <w:r w:rsidR="00114658">
        <w:rPr>
          <w:sz w:val="24"/>
          <w:szCs w:val="24"/>
        </w:rPr>
        <w:t>33</w:t>
      </w:r>
      <w:r>
        <w:rPr>
          <w:sz w:val="24"/>
          <w:szCs w:val="24"/>
        </w:rPr>
        <w:t xml:space="preserve"> Eur</w:t>
      </w:r>
      <w:r w:rsidRPr="00017370">
        <w:rPr>
          <w:sz w:val="24"/>
          <w:szCs w:val="24"/>
        </w:rPr>
        <w:t>/m</w:t>
      </w:r>
      <w:r w:rsidRPr="00017370">
        <w:rPr>
          <w:sz w:val="24"/>
          <w:szCs w:val="24"/>
          <w:vertAlign w:val="superscript"/>
        </w:rPr>
        <w:t>2</w:t>
      </w:r>
      <w:r w:rsidRPr="00017370">
        <w:rPr>
          <w:sz w:val="24"/>
          <w:szCs w:val="24"/>
        </w:rPr>
        <w:t xml:space="preserve"> </w:t>
      </w:r>
    </w:p>
    <w:p w:rsidR="00075282" w:rsidRPr="00017370" w:rsidRDefault="00075282" w:rsidP="00075282">
      <w:pPr>
        <w:jc w:val="both"/>
        <w:rPr>
          <w:sz w:val="24"/>
          <w:szCs w:val="24"/>
        </w:rPr>
      </w:pPr>
      <w:r w:rsidRPr="00017370">
        <w:rPr>
          <w:sz w:val="24"/>
          <w:szCs w:val="24"/>
        </w:rPr>
        <w:t xml:space="preserve"> </w:t>
      </w:r>
    </w:p>
    <w:p w:rsidR="00075282" w:rsidRPr="00017370" w:rsidRDefault="00114658" w:rsidP="00075282">
      <w:pPr>
        <w:numPr>
          <w:ilvl w:val="0"/>
          <w:numId w:val="3"/>
        </w:numPr>
        <w:tabs>
          <w:tab w:val="clear" w:pos="720"/>
          <w:tab w:val="num" w:pos="426"/>
        </w:tabs>
        <w:ind w:left="426" w:hanging="426"/>
        <w:jc w:val="both"/>
        <w:rPr>
          <w:sz w:val="24"/>
          <w:szCs w:val="24"/>
        </w:rPr>
      </w:pPr>
      <w:r>
        <w:rPr>
          <w:sz w:val="24"/>
          <w:szCs w:val="24"/>
        </w:rPr>
        <w:t>Pri viacpodlažných stavbách správca dane určuje príplatok za podlažie 0,05 Eur za každý aj začatý m2</w:t>
      </w:r>
      <w:r w:rsidR="00D3562E">
        <w:rPr>
          <w:sz w:val="24"/>
          <w:szCs w:val="24"/>
        </w:rPr>
        <w:t xml:space="preserve"> zastavanej plochy za každé ďalšie nadzemné podlažie okrem prvého nadzemného podlažia.</w:t>
      </w:r>
    </w:p>
    <w:p w:rsidR="00075282" w:rsidRPr="00017370" w:rsidRDefault="00075282" w:rsidP="00075282">
      <w:pPr>
        <w:rPr>
          <w:sz w:val="24"/>
          <w:szCs w:val="24"/>
        </w:rPr>
      </w:pPr>
    </w:p>
    <w:p w:rsidR="00075282" w:rsidRPr="00017370" w:rsidRDefault="00075282" w:rsidP="00075282">
      <w:pPr>
        <w:jc w:val="center"/>
        <w:rPr>
          <w:b/>
          <w:sz w:val="24"/>
          <w:szCs w:val="24"/>
        </w:rPr>
      </w:pPr>
      <w:r w:rsidRPr="00017370">
        <w:rPr>
          <w:b/>
          <w:sz w:val="24"/>
          <w:szCs w:val="24"/>
        </w:rPr>
        <w:t>D a ň   z    b y t o v</w:t>
      </w:r>
    </w:p>
    <w:p w:rsidR="00075282" w:rsidRPr="00017370" w:rsidRDefault="00075282" w:rsidP="00075282">
      <w:pPr>
        <w:pStyle w:val="Nadpis6"/>
      </w:pPr>
    </w:p>
    <w:p w:rsidR="00075282" w:rsidRPr="00017370" w:rsidRDefault="00075282" w:rsidP="00075282">
      <w:pPr>
        <w:pStyle w:val="Nadpis6"/>
      </w:pPr>
      <w:r w:rsidRPr="00017370">
        <w:t>Článok 9</w:t>
      </w:r>
    </w:p>
    <w:p w:rsidR="00075282" w:rsidRPr="00017370" w:rsidRDefault="00075282" w:rsidP="00075282">
      <w:pPr>
        <w:jc w:val="center"/>
        <w:rPr>
          <w:b/>
          <w:sz w:val="24"/>
          <w:szCs w:val="24"/>
        </w:rPr>
      </w:pPr>
      <w:r w:rsidRPr="00017370">
        <w:rPr>
          <w:b/>
          <w:sz w:val="24"/>
          <w:szCs w:val="24"/>
        </w:rPr>
        <w:t>Základ dane</w:t>
      </w:r>
    </w:p>
    <w:p w:rsidR="00075282" w:rsidRPr="00017370" w:rsidRDefault="00075282" w:rsidP="00075282">
      <w:pPr>
        <w:jc w:val="both"/>
        <w:rPr>
          <w:sz w:val="24"/>
          <w:szCs w:val="24"/>
        </w:rPr>
      </w:pPr>
    </w:p>
    <w:p w:rsidR="00075282" w:rsidRPr="00017370" w:rsidRDefault="00075282" w:rsidP="00075282">
      <w:pPr>
        <w:jc w:val="center"/>
        <w:rPr>
          <w:sz w:val="24"/>
          <w:szCs w:val="24"/>
        </w:rPr>
      </w:pPr>
      <w:r w:rsidRPr="00017370">
        <w:rPr>
          <w:sz w:val="24"/>
          <w:szCs w:val="24"/>
        </w:rPr>
        <w:t>Základom dane z bytov je výmera podlahovej plochy bytu alebo nebytového priestoru v m</w:t>
      </w:r>
      <w:r w:rsidRPr="00017370">
        <w:rPr>
          <w:sz w:val="24"/>
          <w:szCs w:val="24"/>
          <w:vertAlign w:val="superscript"/>
        </w:rPr>
        <w:t>2</w:t>
      </w:r>
      <w:r w:rsidRPr="00017370">
        <w:rPr>
          <w:sz w:val="24"/>
          <w:szCs w:val="24"/>
        </w:rPr>
        <w:t>.</w:t>
      </w:r>
    </w:p>
    <w:p w:rsidR="00075282" w:rsidRPr="00017370" w:rsidRDefault="00075282" w:rsidP="00075282">
      <w:pPr>
        <w:pStyle w:val="Nadpis6"/>
      </w:pPr>
    </w:p>
    <w:p w:rsidR="00075282" w:rsidRPr="00017370" w:rsidRDefault="00075282" w:rsidP="00075282">
      <w:pPr>
        <w:pStyle w:val="Nadpis6"/>
      </w:pPr>
      <w:r w:rsidRPr="00017370">
        <w:t>Článok 10</w:t>
      </w:r>
    </w:p>
    <w:p w:rsidR="00075282" w:rsidRPr="00017370" w:rsidRDefault="00075282" w:rsidP="00075282">
      <w:pPr>
        <w:jc w:val="center"/>
        <w:rPr>
          <w:b/>
          <w:sz w:val="24"/>
          <w:szCs w:val="24"/>
        </w:rPr>
      </w:pPr>
      <w:r w:rsidRPr="00017370">
        <w:rPr>
          <w:b/>
          <w:sz w:val="24"/>
          <w:szCs w:val="24"/>
        </w:rPr>
        <w:t>Sadzba dane</w:t>
      </w:r>
    </w:p>
    <w:p w:rsidR="00075282" w:rsidRPr="00017370" w:rsidRDefault="00075282" w:rsidP="00075282">
      <w:pPr>
        <w:jc w:val="both"/>
        <w:rPr>
          <w:sz w:val="24"/>
          <w:szCs w:val="24"/>
        </w:rPr>
      </w:pPr>
    </w:p>
    <w:p w:rsidR="00075282" w:rsidRPr="00017370" w:rsidRDefault="00075282" w:rsidP="00075282">
      <w:pPr>
        <w:numPr>
          <w:ilvl w:val="0"/>
          <w:numId w:val="4"/>
        </w:numPr>
        <w:tabs>
          <w:tab w:val="clear" w:pos="720"/>
          <w:tab w:val="num" w:pos="426"/>
        </w:tabs>
        <w:ind w:left="426" w:hanging="426"/>
        <w:jc w:val="both"/>
        <w:rPr>
          <w:sz w:val="24"/>
          <w:szCs w:val="24"/>
        </w:rPr>
      </w:pPr>
      <w:r w:rsidRPr="00017370">
        <w:rPr>
          <w:sz w:val="24"/>
          <w:szCs w:val="24"/>
        </w:rPr>
        <w:t>Ročná sadzba dane z bytov za každý aj začatý m</w:t>
      </w:r>
      <w:r w:rsidRPr="00017370">
        <w:rPr>
          <w:sz w:val="24"/>
          <w:szCs w:val="24"/>
          <w:vertAlign w:val="superscript"/>
        </w:rPr>
        <w:t>2</w:t>
      </w:r>
      <w:r w:rsidRPr="00017370">
        <w:rPr>
          <w:sz w:val="24"/>
          <w:szCs w:val="24"/>
        </w:rPr>
        <w:t xml:space="preserve"> podlahovej plochy bytu a nebytového priestoru</w:t>
      </w:r>
      <w:r>
        <w:rPr>
          <w:sz w:val="24"/>
          <w:szCs w:val="24"/>
        </w:rPr>
        <w:t xml:space="preserve"> sa ustanovuje</w:t>
      </w:r>
      <w:r w:rsidRPr="00017370">
        <w:rPr>
          <w:sz w:val="24"/>
          <w:szCs w:val="24"/>
        </w:rPr>
        <w:t xml:space="preserve"> na </w:t>
      </w:r>
      <w:r>
        <w:rPr>
          <w:sz w:val="24"/>
          <w:szCs w:val="24"/>
        </w:rPr>
        <w:t>0,</w:t>
      </w:r>
      <w:r w:rsidR="00916E90">
        <w:rPr>
          <w:sz w:val="24"/>
          <w:szCs w:val="24"/>
        </w:rPr>
        <w:t>10</w:t>
      </w:r>
      <w:r w:rsidRPr="00017370">
        <w:rPr>
          <w:sz w:val="24"/>
          <w:szCs w:val="24"/>
        </w:rPr>
        <w:t xml:space="preserve"> </w:t>
      </w:r>
      <w:r>
        <w:rPr>
          <w:sz w:val="24"/>
          <w:szCs w:val="24"/>
        </w:rPr>
        <w:t>Eur.</w:t>
      </w:r>
    </w:p>
    <w:p w:rsidR="00075282" w:rsidRPr="00017370" w:rsidRDefault="00075282" w:rsidP="00075282">
      <w:pPr>
        <w:jc w:val="center"/>
        <w:rPr>
          <w:sz w:val="24"/>
          <w:szCs w:val="24"/>
        </w:rPr>
      </w:pPr>
    </w:p>
    <w:p w:rsidR="00075282" w:rsidRPr="00017370" w:rsidRDefault="00075282" w:rsidP="00075282">
      <w:pPr>
        <w:jc w:val="center"/>
        <w:rPr>
          <w:b/>
          <w:sz w:val="24"/>
          <w:szCs w:val="24"/>
        </w:rPr>
      </w:pPr>
      <w:r w:rsidRPr="00017370">
        <w:rPr>
          <w:b/>
          <w:sz w:val="24"/>
          <w:szCs w:val="24"/>
        </w:rPr>
        <w:t>SPOLOČNÉ USTANOVENIA PRE DAŇ Z NEHNUTEĽNOSTÍ</w:t>
      </w:r>
    </w:p>
    <w:p w:rsidR="00075282" w:rsidRPr="00017370" w:rsidRDefault="00075282" w:rsidP="00075282">
      <w:pPr>
        <w:jc w:val="center"/>
        <w:rPr>
          <w:sz w:val="24"/>
          <w:szCs w:val="24"/>
        </w:rPr>
      </w:pPr>
    </w:p>
    <w:p w:rsidR="00075282" w:rsidRPr="00704382" w:rsidRDefault="00075282" w:rsidP="00075282">
      <w:pPr>
        <w:pStyle w:val="Nadpis6"/>
      </w:pPr>
      <w:r w:rsidRPr="00704382">
        <w:t>Článok 11</w:t>
      </w:r>
    </w:p>
    <w:p w:rsidR="00075282" w:rsidRPr="00704382" w:rsidRDefault="00075282" w:rsidP="00075282">
      <w:pPr>
        <w:jc w:val="center"/>
        <w:rPr>
          <w:b/>
          <w:sz w:val="24"/>
          <w:szCs w:val="24"/>
        </w:rPr>
      </w:pPr>
      <w:r w:rsidRPr="00704382">
        <w:rPr>
          <w:b/>
          <w:sz w:val="24"/>
          <w:szCs w:val="24"/>
        </w:rPr>
        <w:t>Oslobodenie od dane a zníženie dane</w:t>
      </w:r>
    </w:p>
    <w:p w:rsidR="00075282" w:rsidRPr="00704382" w:rsidRDefault="00075282" w:rsidP="00075282">
      <w:pPr>
        <w:jc w:val="center"/>
        <w:rPr>
          <w:sz w:val="24"/>
          <w:szCs w:val="24"/>
        </w:rPr>
      </w:pPr>
    </w:p>
    <w:p w:rsidR="00F82165" w:rsidRPr="00704382" w:rsidRDefault="00075282" w:rsidP="00F82165">
      <w:pPr>
        <w:pStyle w:val="Default"/>
        <w:rPr>
          <w:color w:val="auto"/>
        </w:rPr>
      </w:pPr>
      <w:r w:rsidRPr="00704382">
        <w:rPr>
          <w:color w:val="auto"/>
        </w:rPr>
        <w:t>Správca</w:t>
      </w:r>
      <w:r w:rsidR="00F82165" w:rsidRPr="00704382">
        <w:rPr>
          <w:color w:val="auto"/>
        </w:rPr>
        <w:t xml:space="preserve"> dane ustanovuje zníženie dane (§ 17 ods. 2</w:t>
      </w:r>
      <w:r w:rsidR="00CA401F" w:rsidRPr="00704382">
        <w:rPr>
          <w:color w:val="auto"/>
        </w:rPr>
        <w:t>, ods. 3</w:t>
      </w:r>
      <w:r w:rsidR="00F82165" w:rsidRPr="00704382">
        <w:rPr>
          <w:color w:val="auto"/>
        </w:rPr>
        <w:t xml:space="preserve"> zákona č. 582/2004 </w:t>
      </w:r>
      <w:proofErr w:type="spellStart"/>
      <w:r w:rsidR="00F82165" w:rsidRPr="00704382">
        <w:rPr>
          <w:color w:val="auto"/>
        </w:rPr>
        <w:t>Z.z</w:t>
      </w:r>
      <w:proofErr w:type="spellEnd"/>
      <w:r w:rsidR="00F82165" w:rsidRPr="00704382">
        <w:rPr>
          <w:color w:val="auto"/>
        </w:rPr>
        <w:t>.):</w:t>
      </w:r>
    </w:p>
    <w:p w:rsidR="00F82165" w:rsidRPr="00704382" w:rsidRDefault="00F82165" w:rsidP="00F82165">
      <w:pPr>
        <w:pStyle w:val="Default"/>
        <w:rPr>
          <w:color w:val="auto"/>
        </w:rPr>
      </w:pPr>
    </w:p>
    <w:p w:rsidR="00075282" w:rsidRPr="00704382" w:rsidRDefault="00075282" w:rsidP="00075282">
      <w:pPr>
        <w:ind w:left="360"/>
        <w:jc w:val="both"/>
        <w:rPr>
          <w:sz w:val="24"/>
          <w:szCs w:val="24"/>
        </w:rPr>
      </w:pPr>
    </w:p>
    <w:p w:rsidR="00075282" w:rsidRPr="00704382" w:rsidRDefault="00CA401F" w:rsidP="00075282">
      <w:pPr>
        <w:numPr>
          <w:ilvl w:val="0"/>
          <w:numId w:val="13"/>
        </w:numPr>
        <w:tabs>
          <w:tab w:val="clear" w:pos="1425"/>
          <w:tab w:val="num" w:pos="426"/>
        </w:tabs>
        <w:ind w:left="426" w:hanging="426"/>
        <w:jc w:val="both"/>
        <w:rPr>
          <w:sz w:val="24"/>
          <w:szCs w:val="24"/>
        </w:rPr>
      </w:pPr>
      <w:r w:rsidRPr="00704382">
        <w:rPr>
          <w:sz w:val="24"/>
          <w:szCs w:val="24"/>
        </w:rPr>
        <w:t xml:space="preserve">o 50 % z pozemkov </w:t>
      </w:r>
      <w:r w:rsidR="00075282" w:rsidRPr="00704382">
        <w:rPr>
          <w:sz w:val="24"/>
          <w:szCs w:val="24"/>
        </w:rPr>
        <w:t xml:space="preserve">vo vlastníctve občanov </w:t>
      </w:r>
      <w:r w:rsidR="00DD5C72" w:rsidRPr="00704382">
        <w:rPr>
          <w:sz w:val="24"/>
          <w:szCs w:val="24"/>
        </w:rPr>
        <w:t>starších ako 75</w:t>
      </w:r>
      <w:r w:rsidR="00075282" w:rsidRPr="00704382">
        <w:rPr>
          <w:sz w:val="24"/>
          <w:szCs w:val="24"/>
        </w:rPr>
        <w:t xml:space="preserve"> rokov</w:t>
      </w:r>
      <w:r w:rsidRPr="00704382">
        <w:rPr>
          <w:sz w:val="24"/>
          <w:szCs w:val="24"/>
        </w:rPr>
        <w:t>,</w:t>
      </w:r>
      <w:r w:rsidR="00BA42D0" w:rsidRPr="00704382">
        <w:rPr>
          <w:sz w:val="24"/>
          <w:szCs w:val="24"/>
        </w:rPr>
        <w:t xml:space="preserve"> držiteľov preukazu fyzickej osoby s ťažkým zdravotným postihnutím alebo držiteľov preukazu fyzickej osoby s ťažkým zdravotným postihnutím so sprievodcom, </w:t>
      </w:r>
      <w:r w:rsidRPr="00704382">
        <w:rPr>
          <w:sz w:val="24"/>
          <w:szCs w:val="24"/>
        </w:rPr>
        <w:t>ak tieto pozemky slúžia výhradne na ich osobnú potrebu</w:t>
      </w:r>
      <w:r w:rsidR="00704382">
        <w:rPr>
          <w:sz w:val="24"/>
          <w:szCs w:val="24"/>
        </w:rPr>
        <w:t>,</w:t>
      </w:r>
    </w:p>
    <w:p w:rsidR="00F82165" w:rsidRPr="00704382" w:rsidRDefault="00F82165" w:rsidP="00F82165">
      <w:pPr>
        <w:numPr>
          <w:ilvl w:val="0"/>
          <w:numId w:val="13"/>
        </w:numPr>
        <w:tabs>
          <w:tab w:val="clear" w:pos="1425"/>
          <w:tab w:val="num" w:pos="426"/>
        </w:tabs>
        <w:ind w:left="426" w:hanging="426"/>
        <w:jc w:val="both"/>
        <w:rPr>
          <w:sz w:val="24"/>
          <w:szCs w:val="24"/>
        </w:rPr>
      </w:pPr>
      <w:r w:rsidRPr="00704382">
        <w:rPr>
          <w:sz w:val="24"/>
          <w:szCs w:val="24"/>
        </w:rPr>
        <w:lastRenderedPageBreak/>
        <w:t xml:space="preserve">o 50 % zo stavieb na bývanie a bytov vo vlastníctve občanov </w:t>
      </w:r>
      <w:r w:rsidR="00CA401F" w:rsidRPr="00704382">
        <w:rPr>
          <w:sz w:val="24"/>
          <w:szCs w:val="24"/>
        </w:rPr>
        <w:t>starších ako</w:t>
      </w:r>
      <w:r w:rsidRPr="00704382">
        <w:rPr>
          <w:sz w:val="24"/>
          <w:szCs w:val="24"/>
        </w:rPr>
        <w:t xml:space="preserve"> 7</w:t>
      </w:r>
      <w:r w:rsidR="00DD5C72" w:rsidRPr="00704382">
        <w:rPr>
          <w:sz w:val="24"/>
          <w:szCs w:val="24"/>
        </w:rPr>
        <w:t>5</w:t>
      </w:r>
      <w:r w:rsidRPr="00704382">
        <w:rPr>
          <w:sz w:val="24"/>
          <w:szCs w:val="24"/>
        </w:rPr>
        <w:t xml:space="preserve"> rokov</w:t>
      </w:r>
      <w:r w:rsidR="004D1F96" w:rsidRPr="00704382">
        <w:rPr>
          <w:sz w:val="24"/>
          <w:szCs w:val="24"/>
        </w:rPr>
        <w:t xml:space="preserve">, </w:t>
      </w:r>
      <w:r w:rsidR="00BA42D0" w:rsidRPr="00704382">
        <w:rPr>
          <w:sz w:val="24"/>
          <w:szCs w:val="24"/>
        </w:rPr>
        <w:t xml:space="preserve">držiteľov preukazu fyzickej osoby s ťažkým zdravotným postihnutím alebo držiteľov preukazu fyzickej osoby s ťažkým zdravotným postihnutím so sprievodcom, </w:t>
      </w:r>
      <w:r w:rsidR="004D1F96" w:rsidRPr="00704382">
        <w:rPr>
          <w:sz w:val="24"/>
          <w:szCs w:val="24"/>
        </w:rPr>
        <w:t>ktoré slúžia na ich trvalé bývanie</w:t>
      </w:r>
    </w:p>
    <w:p w:rsidR="00F82165" w:rsidRPr="00704382" w:rsidRDefault="00F82165" w:rsidP="00F82165">
      <w:pPr>
        <w:numPr>
          <w:ilvl w:val="0"/>
          <w:numId w:val="13"/>
        </w:numPr>
        <w:tabs>
          <w:tab w:val="clear" w:pos="1425"/>
          <w:tab w:val="num" w:pos="426"/>
        </w:tabs>
        <w:ind w:left="426" w:hanging="426"/>
        <w:jc w:val="both"/>
        <w:rPr>
          <w:sz w:val="24"/>
          <w:szCs w:val="24"/>
        </w:rPr>
      </w:pPr>
      <w:r w:rsidRPr="00704382">
        <w:rPr>
          <w:sz w:val="24"/>
          <w:szCs w:val="24"/>
        </w:rPr>
        <w:t xml:space="preserve">o 50 % z garáží vo vlastníctve </w:t>
      </w:r>
      <w:r w:rsidR="00DD5C72" w:rsidRPr="00704382">
        <w:rPr>
          <w:sz w:val="24"/>
          <w:szCs w:val="24"/>
        </w:rPr>
        <w:t>občanov nad 75</w:t>
      </w:r>
      <w:r w:rsidR="004D1F96" w:rsidRPr="00704382">
        <w:rPr>
          <w:sz w:val="24"/>
          <w:szCs w:val="24"/>
        </w:rPr>
        <w:t xml:space="preserve"> </w:t>
      </w:r>
      <w:r w:rsidRPr="00704382">
        <w:rPr>
          <w:sz w:val="24"/>
          <w:szCs w:val="24"/>
        </w:rPr>
        <w:t>rokov</w:t>
      </w:r>
      <w:r w:rsidR="004D1F96" w:rsidRPr="00704382">
        <w:rPr>
          <w:sz w:val="24"/>
          <w:szCs w:val="24"/>
        </w:rPr>
        <w:t>,</w:t>
      </w:r>
      <w:r w:rsidR="00BA42D0" w:rsidRPr="00704382">
        <w:rPr>
          <w:sz w:val="24"/>
          <w:szCs w:val="24"/>
        </w:rPr>
        <w:t xml:space="preserve"> držiteľov preukazu fyzickej osoby s ťažkým zdravotným postihnutím alebo držiteľov preukazu fyzickej osoby s ťažkým zdravotným postihnutím so sprievodcom, </w:t>
      </w:r>
      <w:r w:rsidR="004D1F96" w:rsidRPr="00704382">
        <w:rPr>
          <w:sz w:val="24"/>
          <w:szCs w:val="24"/>
        </w:rPr>
        <w:t xml:space="preserve"> ktoré slúžia pre motorové vozidlá používané na ich dopravu.</w:t>
      </w:r>
    </w:p>
    <w:p w:rsidR="00C420B2" w:rsidRPr="00704382" w:rsidRDefault="00C420B2" w:rsidP="00B9321B">
      <w:pPr>
        <w:jc w:val="both"/>
        <w:rPr>
          <w:sz w:val="24"/>
          <w:szCs w:val="24"/>
        </w:rPr>
      </w:pPr>
    </w:p>
    <w:p w:rsidR="00B9321B" w:rsidRPr="00704382" w:rsidRDefault="00D64C7D" w:rsidP="00B9321B">
      <w:pPr>
        <w:jc w:val="both"/>
        <w:rPr>
          <w:sz w:val="23"/>
          <w:szCs w:val="23"/>
        </w:rPr>
      </w:pPr>
      <w:r w:rsidRPr="00704382">
        <w:rPr>
          <w:sz w:val="24"/>
          <w:szCs w:val="24"/>
        </w:rPr>
        <w:t xml:space="preserve">     </w:t>
      </w:r>
      <w:r w:rsidR="00B9321B" w:rsidRPr="00704382">
        <w:rPr>
          <w:sz w:val="24"/>
          <w:szCs w:val="24"/>
        </w:rPr>
        <w:t>Pri súbehu zníženia dane sa uplatní zníženie dane výhodnejšie pre daňovníka</w:t>
      </w:r>
      <w:r w:rsidR="00B9321B" w:rsidRPr="00704382">
        <w:rPr>
          <w:sz w:val="23"/>
          <w:szCs w:val="23"/>
        </w:rPr>
        <w:t>.</w:t>
      </w:r>
    </w:p>
    <w:p w:rsidR="00D64C7D" w:rsidRPr="00704382" w:rsidRDefault="00D64C7D" w:rsidP="00B9321B">
      <w:pPr>
        <w:jc w:val="both"/>
        <w:rPr>
          <w:sz w:val="23"/>
          <w:szCs w:val="23"/>
        </w:rPr>
      </w:pPr>
    </w:p>
    <w:p w:rsidR="00C420B2" w:rsidRPr="00704382" w:rsidRDefault="00D64C7D" w:rsidP="00B9321B">
      <w:pPr>
        <w:jc w:val="both"/>
        <w:rPr>
          <w:sz w:val="24"/>
          <w:szCs w:val="24"/>
        </w:rPr>
      </w:pPr>
      <w:r w:rsidRPr="00704382">
        <w:rPr>
          <w:sz w:val="24"/>
          <w:szCs w:val="24"/>
        </w:rPr>
        <w:t xml:space="preserve">     </w:t>
      </w:r>
      <w:r w:rsidR="00C420B2" w:rsidRPr="00704382">
        <w:rPr>
          <w:sz w:val="24"/>
          <w:szCs w:val="24"/>
        </w:rPr>
        <w:t xml:space="preserve">Daňovník uplatní nárok na zníženie dane  podaním priznania k dani z nehnuteľností alebo čiastkového priznania na to zdaňovacie obdobie, na ktoré mu prvýkrát vzniká nárok na zníženie dane, najneskôr do 31. januára zdaňovacieho obdobia, inak nárok na zníženie na príslušné zdaňovacie obdobie zaniká. Súčasťou podaného priznania </w:t>
      </w:r>
      <w:r w:rsidRPr="00704382">
        <w:rPr>
          <w:sz w:val="24"/>
          <w:szCs w:val="24"/>
        </w:rPr>
        <w:t xml:space="preserve">pre osoby ZŤP </w:t>
      </w:r>
      <w:r w:rsidR="00C420B2" w:rsidRPr="00704382">
        <w:rPr>
          <w:sz w:val="24"/>
          <w:szCs w:val="24"/>
        </w:rPr>
        <w:t>bude aj doklad preukazujúci nárok na zníženie dane.</w:t>
      </w:r>
    </w:p>
    <w:p w:rsidR="00AA7754" w:rsidRPr="00704382" w:rsidRDefault="00AA7754" w:rsidP="00AA7754">
      <w:pPr>
        <w:ind w:left="426"/>
        <w:jc w:val="both"/>
        <w:rPr>
          <w:sz w:val="24"/>
          <w:szCs w:val="24"/>
        </w:rPr>
      </w:pPr>
    </w:p>
    <w:p w:rsidR="00AA7754" w:rsidRPr="00704382" w:rsidRDefault="00AA7754" w:rsidP="00AA7754">
      <w:pPr>
        <w:pStyle w:val="Nadpis6"/>
      </w:pPr>
      <w:r w:rsidRPr="00704382">
        <w:t>Článok 12</w:t>
      </w:r>
    </w:p>
    <w:p w:rsidR="00AA7754" w:rsidRPr="00704382" w:rsidRDefault="00AA7754" w:rsidP="00AA7754">
      <w:pPr>
        <w:jc w:val="center"/>
        <w:rPr>
          <w:b/>
          <w:sz w:val="24"/>
          <w:szCs w:val="24"/>
        </w:rPr>
      </w:pPr>
      <w:r w:rsidRPr="00704382">
        <w:rPr>
          <w:b/>
          <w:sz w:val="24"/>
          <w:szCs w:val="24"/>
        </w:rPr>
        <w:t>Vyrubenie dane</w:t>
      </w:r>
    </w:p>
    <w:p w:rsidR="00AA7754" w:rsidRPr="00704382" w:rsidRDefault="00AA7754" w:rsidP="00AA7754">
      <w:pPr>
        <w:jc w:val="center"/>
        <w:rPr>
          <w:b/>
          <w:sz w:val="24"/>
          <w:szCs w:val="24"/>
        </w:rPr>
      </w:pPr>
    </w:p>
    <w:p w:rsidR="00AA7754" w:rsidRPr="00704382" w:rsidRDefault="00AA7754" w:rsidP="00BA42D0">
      <w:pPr>
        <w:jc w:val="both"/>
        <w:rPr>
          <w:sz w:val="24"/>
          <w:szCs w:val="24"/>
        </w:rPr>
      </w:pPr>
      <w:r w:rsidRPr="00704382">
        <w:rPr>
          <w:sz w:val="24"/>
          <w:szCs w:val="24"/>
        </w:rPr>
        <w:t xml:space="preserve">     Daň z nehnuteľností vyrubuje správca dane spoločným rozhodnutím spolu s daňou za psa, s daňou za predajné automaty a daňou za nevýherné hracie prístroje podľa stavu k 1. januáru príslušného zdaňovacieho obdobia.</w:t>
      </w:r>
    </w:p>
    <w:p w:rsidR="00AA7754" w:rsidRPr="00704382" w:rsidRDefault="00AA7754" w:rsidP="00AA7754">
      <w:pPr>
        <w:rPr>
          <w:sz w:val="24"/>
          <w:szCs w:val="24"/>
        </w:rPr>
      </w:pPr>
    </w:p>
    <w:p w:rsidR="00AA7754" w:rsidRPr="00704382" w:rsidRDefault="00AA7754" w:rsidP="00AA7754">
      <w:pPr>
        <w:pStyle w:val="Default"/>
        <w:rPr>
          <w:color w:val="auto"/>
        </w:rPr>
      </w:pPr>
      <w:r w:rsidRPr="00704382">
        <w:rPr>
          <w:color w:val="auto"/>
        </w:rPr>
        <w:t xml:space="preserve">     Správca dane určuje podľa § 99e ods. 9 zákona č. 582/2004 Z. z., že daň z nehnuteľností nižšiu ako 3,00 € vyrubovať nebude.</w:t>
      </w:r>
      <w:r w:rsidRPr="00704382">
        <w:rPr>
          <w:color w:val="auto"/>
          <w:sz w:val="23"/>
          <w:szCs w:val="23"/>
        </w:rPr>
        <w:t xml:space="preserve"> </w:t>
      </w:r>
    </w:p>
    <w:p w:rsidR="00AA7754" w:rsidRPr="00704382" w:rsidRDefault="00AA7754" w:rsidP="00AA7754">
      <w:pPr>
        <w:rPr>
          <w:sz w:val="24"/>
          <w:szCs w:val="24"/>
        </w:rPr>
      </w:pPr>
    </w:p>
    <w:p w:rsidR="00075282" w:rsidRPr="00704382" w:rsidRDefault="00075282" w:rsidP="00075282">
      <w:pPr>
        <w:pStyle w:val="Nadpis6"/>
      </w:pPr>
      <w:r w:rsidRPr="00704382">
        <w:t xml:space="preserve">  Článok 1</w:t>
      </w:r>
      <w:r w:rsidR="00753309" w:rsidRPr="00704382">
        <w:t>3</w:t>
      </w:r>
    </w:p>
    <w:p w:rsidR="00075282" w:rsidRPr="00704382" w:rsidRDefault="00075282" w:rsidP="00075282">
      <w:pPr>
        <w:jc w:val="center"/>
        <w:rPr>
          <w:b/>
          <w:sz w:val="24"/>
          <w:szCs w:val="24"/>
        </w:rPr>
      </w:pPr>
      <w:r w:rsidRPr="00704382">
        <w:rPr>
          <w:b/>
          <w:sz w:val="24"/>
          <w:szCs w:val="24"/>
        </w:rPr>
        <w:t>Platenie dane</w:t>
      </w:r>
    </w:p>
    <w:p w:rsidR="00075282" w:rsidRPr="00704382" w:rsidRDefault="00075282" w:rsidP="00075282">
      <w:pPr>
        <w:jc w:val="center"/>
        <w:rPr>
          <w:b/>
          <w:sz w:val="24"/>
          <w:szCs w:val="24"/>
        </w:rPr>
      </w:pPr>
    </w:p>
    <w:p w:rsidR="00075282" w:rsidRPr="00704382" w:rsidRDefault="00075282" w:rsidP="00075282">
      <w:pPr>
        <w:numPr>
          <w:ilvl w:val="0"/>
          <w:numId w:val="5"/>
        </w:numPr>
        <w:tabs>
          <w:tab w:val="clear" w:pos="720"/>
          <w:tab w:val="num" w:pos="426"/>
        </w:tabs>
        <w:ind w:left="426" w:hanging="426"/>
        <w:jc w:val="both"/>
        <w:rPr>
          <w:sz w:val="24"/>
          <w:szCs w:val="24"/>
        </w:rPr>
      </w:pPr>
      <w:r w:rsidRPr="00704382">
        <w:rPr>
          <w:bCs/>
          <w:sz w:val="24"/>
          <w:szCs w:val="24"/>
        </w:rPr>
        <w:t>Vyrubená daň</w:t>
      </w:r>
      <w:r w:rsidRPr="00704382">
        <w:rPr>
          <w:sz w:val="24"/>
          <w:szCs w:val="24"/>
        </w:rPr>
        <w:t xml:space="preserve"> </w:t>
      </w:r>
      <w:r w:rsidRPr="00704382">
        <w:rPr>
          <w:bCs/>
          <w:sz w:val="24"/>
          <w:szCs w:val="24"/>
        </w:rPr>
        <w:t xml:space="preserve">z nehnuteľností je </w:t>
      </w:r>
      <w:r w:rsidRPr="00704382">
        <w:rPr>
          <w:sz w:val="24"/>
          <w:szCs w:val="24"/>
        </w:rPr>
        <w:t xml:space="preserve">splatná do </w:t>
      </w:r>
      <w:r w:rsidR="005D1663" w:rsidRPr="00704382">
        <w:rPr>
          <w:sz w:val="24"/>
          <w:szCs w:val="24"/>
        </w:rPr>
        <w:t>15 dní od nadobudnutia právoplatnosti rozhodnutia, ktorým bola daňovníkovi daň vyrubená.</w:t>
      </w:r>
    </w:p>
    <w:p w:rsidR="00075282" w:rsidRPr="00704382" w:rsidRDefault="00075282" w:rsidP="00075282">
      <w:pPr>
        <w:numPr>
          <w:ilvl w:val="0"/>
          <w:numId w:val="5"/>
        </w:numPr>
        <w:tabs>
          <w:tab w:val="clear" w:pos="720"/>
          <w:tab w:val="num" w:pos="426"/>
        </w:tabs>
        <w:ind w:left="426" w:hanging="426"/>
        <w:jc w:val="both"/>
        <w:rPr>
          <w:sz w:val="24"/>
          <w:szCs w:val="24"/>
        </w:rPr>
      </w:pPr>
      <w:r w:rsidRPr="00704382">
        <w:rPr>
          <w:sz w:val="24"/>
          <w:szCs w:val="24"/>
        </w:rPr>
        <w:t xml:space="preserve">Správca dane určuje platenie vyrubenej dane </w:t>
      </w:r>
      <w:r w:rsidR="00453D2B" w:rsidRPr="00704382">
        <w:rPr>
          <w:sz w:val="24"/>
          <w:szCs w:val="24"/>
        </w:rPr>
        <w:t>nasledovne</w:t>
      </w:r>
      <w:r w:rsidR="0076443A" w:rsidRPr="00704382">
        <w:rPr>
          <w:sz w:val="24"/>
          <w:szCs w:val="24"/>
        </w:rPr>
        <w:t>:</w:t>
      </w:r>
    </w:p>
    <w:p w:rsidR="00453D2B" w:rsidRPr="00704382" w:rsidRDefault="00453D2B" w:rsidP="00453D2B">
      <w:pPr>
        <w:pStyle w:val="Odsekzoznamu"/>
        <w:numPr>
          <w:ilvl w:val="1"/>
          <w:numId w:val="6"/>
        </w:numPr>
        <w:jc w:val="both"/>
        <w:rPr>
          <w:sz w:val="24"/>
          <w:szCs w:val="24"/>
        </w:rPr>
      </w:pPr>
      <w:r w:rsidRPr="00704382">
        <w:rPr>
          <w:sz w:val="24"/>
          <w:szCs w:val="24"/>
        </w:rPr>
        <w:t>ak je vyrubená daň vyššia ako 16,00 Eur, je splatná v jednej splátke do 15 dní od nadobudnutia právoplatnosti rozhodnutia</w:t>
      </w:r>
    </w:p>
    <w:p w:rsidR="00453D2B" w:rsidRPr="00704382" w:rsidRDefault="00453D2B" w:rsidP="00453D2B">
      <w:pPr>
        <w:pStyle w:val="Odsekzoznamu"/>
        <w:numPr>
          <w:ilvl w:val="1"/>
          <w:numId w:val="6"/>
        </w:numPr>
        <w:jc w:val="both"/>
        <w:rPr>
          <w:sz w:val="24"/>
          <w:szCs w:val="24"/>
        </w:rPr>
      </w:pPr>
      <w:r w:rsidRPr="00704382">
        <w:rPr>
          <w:sz w:val="24"/>
          <w:szCs w:val="24"/>
        </w:rPr>
        <w:t>ak je vyrubená daň vyššia ako 16,00 Eur, môže ju daňovník zaplatiť v troch rovnakých splátkach:</w:t>
      </w:r>
    </w:p>
    <w:p w:rsidR="00A1625C" w:rsidRPr="00704382" w:rsidRDefault="00075282" w:rsidP="00A1625C">
      <w:pPr>
        <w:numPr>
          <w:ilvl w:val="4"/>
          <w:numId w:val="6"/>
        </w:numPr>
        <w:tabs>
          <w:tab w:val="clear" w:pos="1800"/>
          <w:tab w:val="num" w:pos="1134"/>
          <w:tab w:val="num" w:pos="3119"/>
        </w:tabs>
        <w:ind w:left="1134" w:hanging="425"/>
        <w:rPr>
          <w:sz w:val="24"/>
          <w:szCs w:val="24"/>
        </w:rPr>
      </w:pPr>
      <w:r w:rsidRPr="00704382">
        <w:rPr>
          <w:sz w:val="24"/>
          <w:szCs w:val="24"/>
        </w:rPr>
        <w:t xml:space="preserve">prvá splátka: </w:t>
      </w:r>
      <w:r w:rsidRPr="00704382">
        <w:rPr>
          <w:sz w:val="24"/>
          <w:szCs w:val="24"/>
        </w:rPr>
        <w:tab/>
      </w:r>
      <w:r w:rsidR="00A1625C" w:rsidRPr="00704382">
        <w:rPr>
          <w:sz w:val="24"/>
          <w:szCs w:val="24"/>
        </w:rPr>
        <w:t>do15 dní od nadobudnutia právoplatnosti rozhodnutia</w:t>
      </w:r>
    </w:p>
    <w:p w:rsidR="00075282" w:rsidRPr="00704382" w:rsidRDefault="0076443A" w:rsidP="00075282">
      <w:pPr>
        <w:numPr>
          <w:ilvl w:val="4"/>
          <w:numId w:val="6"/>
        </w:numPr>
        <w:tabs>
          <w:tab w:val="clear" w:pos="1800"/>
          <w:tab w:val="num" w:pos="1134"/>
          <w:tab w:val="num" w:pos="3119"/>
        </w:tabs>
        <w:ind w:left="1134" w:hanging="425"/>
        <w:jc w:val="both"/>
        <w:rPr>
          <w:sz w:val="24"/>
          <w:szCs w:val="24"/>
        </w:rPr>
      </w:pPr>
      <w:r w:rsidRPr="00704382">
        <w:rPr>
          <w:sz w:val="24"/>
          <w:szCs w:val="24"/>
        </w:rPr>
        <w:t>druhá</w:t>
      </w:r>
      <w:r w:rsidR="00075282" w:rsidRPr="00704382">
        <w:rPr>
          <w:sz w:val="24"/>
          <w:szCs w:val="24"/>
        </w:rPr>
        <w:t xml:space="preserve"> splátka:</w:t>
      </w:r>
      <w:r w:rsidR="00075282" w:rsidRPr="00704382">
        <w:rPr>
          <w:sz w:val="24"/>
          <w:szCs w:val="24"/>
        </w:rPr>
        <w:tab/>
        <w:t xml:space="preserve">do 30. </w:t>
      </w:r>
      <w:r w:rsidR="00A1625C" w:rsidRPr="00704382">
        <w:rPr>
          <w:sz w:val="24"/>
          <w:szCs w:val="24"/>
        </w:rPr>
        <w:t>júna</w:t>
      </w:r>
    </w:p>
    <w:p w:rsidR="00A1625C" w:rsidRPr="00704382" w:rsidRDefault="00A1625C" w:rsidP="00075282">
      <w:pPr>
        <w:numPr>
          <w:ilvl w:val="4"/>
          <w:numId w:val="6"/>
        </w:numPr>
        <w:tabs>
          <w:tab w:val="clear" w:pos="1800"/>
          <w:tab w:val="num" w:pos="1134"/>
          <w:tab w:val="num" w:pos="3119"/>
        </w:tabs>
        <w:ind w:left="1134" w:hanging="425"/>
        <w:jc w:val="both"/>
        <w:rPr>
          <w:sz w:val="24"/>
          <w:szCs w:val="24"/>
        </w:rPr>
      </w:pPr>
      <w:r w:rsidRPr="00704382">
        <w:rPr>
          <w:sz w:val="24"/>
          <w:szCs w:val="24"/>
        </w:rPr>
        <w:t xml:space="preserve">tretia splátka:           do 30. septembra </w:t>
      </w:r>
    </w:p>
    <w:p w:rsidR="00075282" w:rsidRPr="00704382" w:rsidRDefault="00075282" w:rsidP="00075282">
      <w:pPr>
        <w:numPr>
          <w:ilvl w:val="0"/>
          <w:numId w:val="5"/>
        </w:numPr>
        <w:tabs>
          <w:tab w:val="clear" w:pos="720"/>
          <w:tab w:val="num" w:pos="426"/>
        </w:tabs>
        <w:ind w:left="426" w:hanging="426"/>
        <w:jc w:val="both"/>
        <w:rPr>
          <w:sz w:val="24"/>
          <w:szCs w:val="24"/>
        </w:rPr>
      </w:pPr>
      <w:r w:rsidRPr="00704382">
        <w:rPr>
          <w:sz w:val="24"/>
          <w:szCs w:val="24"/>
        </w:rPr>
        <w:t>Daňovník platí vyrubenú daň obci  v hotovosti do pokladne obecného úradu, alebo prevodom na účet obce.</w:t>
      </w:r>
    </w:p>
    <w:p w:rsidR="009A2B94" w:rsidRPr="00704382" w:rsidRDefault="009A2B94" w:rsidP="009A2B94">
      <w:pPr>
        <w:jc w:val="both"/>
        <w:rPr>
          <w:sz w:val="24"/>
          <w:szCs w:val="24"/>
        </w:rPr>
      </w:pPr>
    </w:p>
    <w:p w:rsidR="009A2B94" w:rsidRPr="00704382" w:rsidRDefault="00E376E1" w:rsidP="009A2B94">
      <w:pPr>
        <w:jc w:val="center"/>
        <w:rPr>
          <w:sz w:val="24"/>
          <w:szCs w:val="24"/>
        </w:rPr>
      </w:pPr>
      <w:r w:rsidRPr="00704382">
        <w:rPr>
          <w:sz w:val="24"/>
          <w:szCs w:val="24"/>
        </w:rPr>
        <w:t>Článok 14</w:t>
      </w:r>
    </w:p>
    <w:p w:rsidR="009A2B94" w:rsidRPr="00704382" w:rsidRDefault="009A2B94" w:rsidP="009A2B94">
      <w:pPr>
        <w:jc w:val="center"/>
        <w:rPr>
          <w:b/>
          <w:sz w:val="24"/>
          <w:szCs w:val="24"/>
        </w:rPr>
      </w:pPr>
      <w:r w:rsidRPr="00704382">
        <w:rPr>
          <w:b/>
          <w:sz w:val="24"/>
          <w:szCs w:val="24"/>
        </w:rPr>
        <w:t>Vznik a zánik daňovej povinnosti</w:t>
      </w:r>
    </w:p>
    <w:p w:rsidR="00E376E1" w:rsidRPr="00704382" w:rsidRDefault="00E376E1" w:rsidP="009A2B94">
      <w:pPr>
        <w:jc w:val="center"/>
        <w:rPr>
          <w:b/>
          <w:sz w:val="24"/>
          <w:szCs w:val="24"/>
        </w:rPr>
      </w:pPr>
    </w:p>
    <w:p w:rsidR="001B37D2" w:rsidRPr="00704382" w:rsidRDefault="001B37D2" w:rsidP="00037024">
      <w:pPr>
        <w:pStyle w:val="Odsekzoznamu"/>
        <w:numPr>
          <w:ilvl w:val="0"/>
          <w:numId w:val="22"/>
        </w:numPr>
        <w:ind w:left="426" w:hanging="426"/>
        <w:jc w:val="both"/>
        <w:rPr>
          <w:sz w:val="24"/>
          <w:szCs w:val="24"/>
        </w:rPr>
      </w:pPr>
      <w:r w:rsidRPr="00704382">
        <w:rPr>
          <w:sz w:val="24"/>
          <w:szCs w:val="24"/>
        </w:rPr>
        <w:t xml:space="preserve">Daňová povinnosť vzniká 1. januára </w:t>
      </w:r>
      <w:proofErr w:type="spellStart"/>
      <w:r w:rsidRPr="00704382">
        <w:rPr>
          <w:sz w:val="24"/>
          <w:szCs w:val="24"/>
        </w:rPr>
        <w:t>zdaňo</w:t>
      </w:r>
      <w:proofErr w:type="spellEnd"/>
      <w:r w:rsidR="00037024" w:rsidRPr="00704382">
        <w:rPr>
          <w:sz w:val="24"/>
          <w:szCs w:val="24"/>
        </w:rPr>
        <w:t xml:space="preserve">- </w:t>
      </w:r>
      <w:proofErr w:type="spellStart"/>
      <w:r w:rsidRPr="00704382">
        <w:rPr>
          <w:sz w:val="24"/>
          <w:szCs w:val="24"/>
        </w:rPr>
        <w:t>vacieho</w:t>
      </w:r>
      <w:proofErr w:type="spellEnd"/>
      <w:r w:rsidRPr="00704382">
        <w:rPr>
          <w:sz w:val="24"/>
          <w:szCs w:val="24"/>
        </w:rPr>
        <w:t xml:space="preserve"> obdobia nasledujúceho po zdaňovacom období, v ktorom sa daňovník stal vlastníkom, správcom, nájomcom alebo užívateľom nehnuteľnosti, </w:t>
      </w:r>
      <w:r w:rsidR="00C3160B" w:rsidRPr="00704382">
        <w:rPr>
          <w:sz w:val="24"/>
          <w:szCs w:val="24"/>
        </w:rPr>
        <w:t>ktorá je predmetom dane</w:t>
      </w:r>
      <w:r w:rsidRPr="00704382">
        <w:rPr>
          <w:sz w:val="24"/>
          <w:szCs w:val="24"/>
        </w:rPr>
        <w:t xml:space="preserve"> a zaniká 31. decembra zdaňovacieho obdobia, v ktorom daňovníkovi zanikne vlastníctvo, správa, nájom alebo užívanie nehnuteľnosti. Ak sa daňovník stane vlastníkom, správcom, nájomcom alebo užívateľom nehnuteľnosti 1. januára bežného zdaňovacieho obdobia, vzniká daňová povinnosť týmto dňom.</w:t>
      </w:r>
    </w:p>
    <w:p w:rsidR="00A145A2" w:rsidRPr="00704382" w:rsidRDefault="00A145A2" w:rsidP="001B37D2">
      <w:pPr>
        <w:pStyle w:val="Odsekzoznamu"/>
        <w:numPr>
          <w:ilvl w:val="0"/>
          <w:numId w:val="22"/>
        </w:numPr>
        <w:ind w:left="426" w:hanging="426"/>
        <w:jc w:val="both"/>
        <w:rPr>
          <w:sz w:val="24"/>
          <w:szCs w:val="24"/>
        </w:rPr>
      </w:pPr>
      <w:r w:rsidRPr="00704382">
        <w:rPr>
          <w:sz w:val="24"/>
          <w:szCs w:val="24"/>
        </w:rPr>
        <w:t>Daňové priznanie k dani z nehnuteľností je daňovník povinný podať príslušnému správcovi dane do 31. januára toho zdaňovacieho obdobia, v ktorom mu vznikla daňová povinnosť (výnimkou je nadobudnutie nehnuteľnosti vydražením a dedením).</w:t>
      </w:r>
    </w:p>
    <w:p w:rsidR="001B37D2" w:rsidRPr="00704382" w:rsidRDefault="001B37D2" w:rsidP="001B37D2">
      <w:pPr>
        <w:pStyle w:val="Odsekzoznamu"/>
        <w:numPr>
          <w:ilvl w:val="0"/>
          <w:numId w:val="22"/>
        </w:numPr>
        <w:ind w:left="426" w:hanging="426"/>
        <w:jc w:val="both"/>
        <w:rPr>
          <w:sz w:val="24"/>
          <w:szCs w:val="24"/>
        </w:rPr>
      </w:pPr>
      <w:r w:rsidRPr="00704382">
        <w:rPr>
          <w:sz w:val="24"/>
          <w:szCs w:val="24"/>
        </w:rPr>
        <w:t>Na zmeny skutočností rozhodujúcich pre daňovú povinnosť, ktoré nastanú v priebehu zdaňovacieho obdobia, sa neprihliada</w:t>
      </w:r>
      <w:r w:rsidR="00A145A2" w:rsidRPr="00704382">
        <w:rPr>
          <w:sz w:val="24"/>
          <w:szCs w:val="24"/>
        </w:rPr>
        <w:t xml:space="preserve"> (výnimkou je nadobudnutie nehnuteľnosti vydražením a dedením)</w:t>
      </w:r>
      <w:r w:rsidRPr="00704382">
        <w:rPr>
          <w:sz w:val="24"/>
          <w:szCs w:val="24"/>
        </w:rPr>
        <w:t>.</w:t>
      </w:r>
    </w:p>
    <w:p w:rsidR="001B37D2" w:rsidRPr="00704382" w:rsidRDefault="001B37D2" w:rsidP="001B37D2">
      <w:pPr>
        <w:pStyle w:val="Odsekzoznamu"/>
        <w:numPr>
          <w:ilvl w:val="0"/>
          <w:numId w:val="22"/>
        </w:numPr>
        <w:ind w:left="426" w:hanging="426"/>
        <w:jc w:val="both"/>
        <w:rPr>
          <w:sz w:val="24"/>
          <w:szCs w:val="24"/>
        </w:rPr>
      </w:pPr>
      <w:r w:rsidRPr="00704382">
        <w:rPr>
          <w:sz w:val="24"/>
          <w:szCs w:val="24"/>
        </w:rPr>
        <w:t>V prípade nadobudnutia nehnuteľnosti vydražením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w:t>
      </w:r>
      <w:r w:rsidR="00A145A2" w:rsidRPr="00704382">
        <w:rPr>
          <w:sz w:val="24"/>
          <w:szCs w:val="24"/>
        </w:rPr>
        <w:t>kto</w:t>
      </w:r>
      <w:r w:rsidRPr="00704382">
        <w:rPr>
          <w:sz w:val="24"/>
          <w:szCs w:val="24"/>
        </w:rPr>
        <w:t>rom zanikli vlastnícke práva k</w:t>
      </w:r>
      <w:r w:rsidR="00A145A2" w:rsidRPr="00704382">
        <w:rPr>
          <w:sz w:val="24"/>
          <w:szCs w:val="24"/>
        </w:rPr>
        <w:t xml:space="preserve"> vydraženej </w:t>
      </w:r>
      <w:r w:rsidRPr="00704382">
        <w:rPr>
          <w:sz w:val="24"/>
          <w:szCs w:val="24"/>
        </w:rPr>
        <w:t>nehnuteľnosti</w:t>
      </w:r>
      <w:r w:rsidR="00A145A2" w:rsidRPr="00704382">
        <w:rPr>
          <w:sz w:val="24"/>
          <w:szCs w:val="24"/>
        </w:rPr>
        <w:t xml:space="preserve">. </w:t>
      </w:r>
    </w:p>
    <w:p w:rsidR="00A145A2" w:rsidRPr="001B37D2" w:rsidRDefault="00A145A2" w:rsidP="001B37D2">
      <w:pPr>
        <w:pStyle w:val="Odsekzoznamu"/>
        <w:numPr>
          <w:ilvl w:val="0"/>
          <w:numId w:val="22"/>
        </w:numPr>
        <w:ind w:left="426" w:hanging="426"/>
        <w:jc w:val="both"/>
        <w:rPr>
          <w:sz w:val="24"/>
          <w:szCs w:val="24"/>
        </w:rPr>
      </w:pPr>
      <w:r w:rsidRPr="00704382">
        <w:rPr>
          <w:sz w:val="24"/>
          <w:szCs w:val="24"/>
        </w:rPr>
        <w:t xml:space="preserve">Pri nadobudnutí nehnuteľnosti dedením v priebehu roka daňová povinnosť dedičovi vzniká prvým dňom mesiaca nasledujúceho po dni, v ktorom sa dedič stal vlastníkom </w:t>
      </w:r>
      <w:r>
        <w:rPr>
          <w:color w:val="000000"/>
          <w:sz w:val="24"/>
          <w:szCs w:val="24"/>
        </w:rPr>
        <w:t xml:space="preserve">nehnuteľnosti na základe právoplatného </w:t>
      </w:r>
      <w:r>
        <w:rPr>
          <w:color w:val="000000"/>
          <w:sz w:val="24"/>
          <w:szCs w:val="24"/>
        </w:rPr>
        <w:lastRenderedPageBreak/>
        <w:t>osvedčenia o dedičstve alebo rozhodnutia o dedičstve.</w:t>
      </w:r>
    </w:p>
    <w:p w:rsidR="00075282" w:rsidRPr="00017370" w:rsidRDefault="00075282" w:rsidP="00075282">
      <w:pPr>
        <w:pStyle w:val="Nadpis1"/>
        <w:jc w:val="center"/>
        <w:rPr>
          <w:rFonts w:ascii="Times New Roman" w:hAnsi="Times New Roman" w:cs="Times New Roman"/>
          <w:sz w:val="24"/>
          <w:szCs w:val="24"/>
        </w:rPr>
      </w:pPr>
      <w:r w:rsidRPr="00017370">
        <w:rPr>
          <w:rFonts w:ascii="Times New Roman" w:hAnsi="Times New Roman" w:cs="Times New Roman"/>
          <w:sz w:val="24"/>
          <w:szCs w:val="24"/>
        </w:rPr>
        <w:t>T R E T I A    Č A S Ť</w:t>
      </w:r>
    </w:p>
    <w:p w:rsidR="00075282" w:rsidRPr="00017370" w:rsidRDefault="00075282" w:rsidP="00075282">
      <w:pPr>
        <w:pStyle w:val="Zkladntext"/>
        <w:jc w:val="center"/>
        <w:rPr>
          <w:caps/>
          <w:sz w:val="24"/>
          <w:szCs w:val="24"/>
        </w:rPr>
      </w:pPr>
    </w:p>
    <w:p w:rsidR="00075282" w:rsidRPr="00017370" w:rsidRDefault="00075282" w:rsidP="00075282">
      <w:pPr>
        <w:pStyle w:val="Zkladntext"/>
        <w:jc w:val="center"/>
        <w:rPr>
          <w:caps/>
          <w:sz w:val="24"/>
          <w:szCs w:val="24"/>
        </w:rPr>
      </w:pPr>
      <w:r w:rsidRPr="00017370">
        <w:rPr>
          <w:caps/>
          <w:sz w:val="24"/>
          <w:szCs w:val="24"/>
        </w:rPr>
        <w:t>Daň za psa</w:t>
      </w:r>
    </w:p>
    <w:p w:rsidR="00075282" w:rsidRPr="00017370" w:rsidRDefault="00075282" w:rsidP="00075282">
      <w:pPr>
        <w:jc w:val="center"/>
        <w:rPr>
          <w:b/>
          <w:sz w:val="24"/>
          <w:szCs w:val="24"/>
        </w:rPr>
      </w:pPr>
    </w:p>
    <w:p w:rsidR="00075282" w:rsidRPr="00017370" w:rsidRDefault="00075282" w:rsidP="00075282">
      <w:pPr>
        <w:pStyle w:val="Nadpis6"/>
      </w:pPr>
      <w:r w:rsidRPr="00017370">
        <w:t>Článok 1</w:t>
      </w:r>
      <w:r w:rsidR="000C7C9D">
        <w:t>5</w:t>
      </w:r>
    </w:p>
    <w:p w:rsidR="00075282" w:rsidRPr="00017370" w:rsidRDefault="00075282" w:rsidP="00075282">
      <w:pPr>
        <w:jc w:val="center"/>
        <w:rPr>
          <w:b/>
          <w:sz w:val="24"/>
          <w:szCs w:val="24"/>
        </w:rPr>
      </w:pPr>
      <w:r w:rsidRPr="00017370">
        <w:rPr>
          <w:b/>
          <w:sz w:val="24"/>
          <w:szCs w:val="24"/>
        </w:rPr>
        <w:t>Základ dane</w:t>
      </w:r>
    </w:p>
    <w:p w:rsidR="00075282" w:rsidRPr="00017370" w:rsidRDefault="00075282" w:rsidP="00075282">
      <w:pPr>
        <w:jc w:val="center"/>
        <w:rPr>
          <w:sz w:val="24"/>
          <w:szCs w:val="24"/>
        </w:rPr>
      </w:pPr>
    </w:p>
    <w:p w:rsidR="00075282" w:rsidRPr="00017370" w:rsidRDefault="00075282" w:rsidP="00075282">
      <w:pPr>
        <w:jc w:val="center"/>
        <w:rPr>
          <w:sz w:val="24"/>
          <w:szCs w:val="24"/>
        </w:rPr>
      </w:pPr>
      <w:r w:rsidRPr="00017370">
        <w:rPr>
          <w:sz w:val="24"/>
          <w:szCs w:val="24"/>
        </w:rPr>
        <w:t>Základom dane je počet psov.</w:t>
      </w:r>
    </w:p>
    <w:p w:rsidR="00075282" w:rsidRPr="00017370" w:rsidRDefault="00075282" w:rsidP="00075282">
      <w:pPr>
        <w:rPr>
          <w:sz w:val="24"/>
          <w:szCs w:val="24"/>
        </w:rPr>
      </w:pPr>
    </w:p>
    <w:p w:rsidR="00075282" w:rsidRPr="00017370" w:rsidRDefault="00075282" w:rsidP="00075282">
      <w:pPr>
        <w:pStyle w:val="Nadpis4"/>
        <w:rPr>
          <w:b w:val="0"/>
          <w:bCs/>
          <w:i w:val="0"/>
          <w:iCs/>
        </w:rPr>
      </w:pPr>
      <w:r w:rsidRPr="00017370">
        <w:rPr>
          <w:b w:val="0"/>
          <w:bCs/>
          <w:i w:val="0"/>
          <w:iCs/>
        </w:rPr>
        <w:t>Článok 1</w:t>
      </w:r>
      <w:r w:rsidR="000C7C9D">
        <w:rPr>
          <w:b w:val="0"/>
          <w:bCs/>
          <w:i w:val="0"/>
          <w:iCs/>
        </w:rPr>
        <w:t>6</w:t>
      </w:r>
    </w:p>
    <w:p w:rsidR="00075282" w:rsidRPr="00017370" w:rsidRDefault="00075282" w:rsidP="00075282">
      <w:pPr>
        <w:pStyle w:val="Nadpis5"/>
        <w:keepLines w:val="0"/>
      </w:pPr>
      <w:r w:rsidRPr="00017370">
        <w:t>Sadzba dane</w:t>
      </w:r>
    </w:p>
    <w:p w:rsidR="00075282" w:rsidRPr="00017370" w:rsidRDefault="00075282" w:rsidP="00075282">
      <w:pPr>
        <w:rPr>
          <w:sz w:val="24"/>
          <w:szCs w:val="24"/>
        </w:rPr>
      </w:pPr>
    </w:p>
    <w:p w:rsidR="00075282" w:rsidRDefault="00075282" w:rsidP="00075282">
      <w:pPr>
        <w:pStyle w:val="Zkladntext"/>
        <w:jc w:val="center"/>
        <w:rPr>
          <w:b w:val="0"/>
          <w:sz w:val="24"/>
          <w:szCs w:val="24"/>
        </w:rPr>
      </w:pPr>
      <w:r w:rsidRPr="00017370">
        <w:rPr>
          <w:b w:val="0"/>
          <w:sz w:val="24"/>
          <w:szCs w:val="24"/>
        </w:rPr>
        <w:t xml:space="preserve">Správca dane ustanovuje, že sadzba dane za  jedného psa a kalendárny rok je </w:t>
      </w:r>
      <w:r w:rsidR="00A145A2">
        <w:rPr>
          <w:b w:val="0"/>
          <w:sz w:val="24"/>
          <w:szCs w:val="24"/>
        </w:rPr>
        <w:t>4,0</w:t>
      </w:r>
      <w:r>
        <w:rPr>
          <w:b w:val="0"/>
          <w:sz w:val="24"/>
          <w:szCs w:val="24"/>
        </w:rPr>
        <w:t>0 Eur</w:t>
      </w:r>
      <w:r w:rsidR="00A145A2">
        <w:rPr>
          <w:b w:val="0"/>
          <w:sz w:val="24"/>
          <w:szCs w:val="24"/>
        </w:rPr>
        <w:t>á</w:t>
      </w:r>
      <w:r w:rsidRPr="00017370">
        <w:rPr>
          <w:b w:val="0"/>
          <w:sz w:val="24"/>
          <w:szCs w:val="24"/>
        </w:rPr>
        <w:t>.</w:t>
      </w:r>
    </w:p>
    <w:p w:rsidR="00075282" w:rsidRPr="00017370" w:rsidRDefault="00075282" w:rsidP="00075282">
      <w:pPr>
        <w:rPr>
          <w:sz w:val="24"/>
          <w:szCs w:val="24"/>
        </w:rPr>
      </w:pPr>
    </w:p>
    <w:p w:rsidR="00075282" w:rsidRPr="00017370" w:rsidRDefault="00075282" w:rsidP="00075282">
      <w:pPr>
        <w:pStyle w:val="Nadpis6"/>
      </w:pPr>
      <w:r w:rsidRPr="00017370">
        <w:t>Článok 1</w:t>
      </w:r>
      <w:r w:rsidR="000C7C9D">
        <w:t>7</w:t>
      </w:r>
    </w:p>
    <w:p w:rsidR="00075282" w:rsidRPr="00017370" w:rsidRDefault="00F17A62" w:rsidP="00075282">
      <w:pPr>
        <w:jc w:val="center"/>
        <w:rPr>
          <w:b/>
          <w:sz w:val="24"/>
          <w:szCs w:val="24"/>
        </w:rPr>
      </w:pPr>
      <w:r>
        <w:rPr>
          <w:b/>
          <w:sz w:val="24"/>
          <w:szCs w:val="24"/>
        </w:rPr>
        <w:t>Vznik a zánik daňovej povinnosti</w:t>
      </w:r>
    </w:p>
    <w:p w:rsidR="00075282" w:rsidRPr="00017370" w:rsidRDefault="00075282" w:rsidP="00075282">
      <w:pPr>
        <w:jc w:val="center"/>
        <w:rPr>
          <w:sz w:val="24"/>
          <w:szCs w:val="24"/>
        </w:rPr>
      </w:pPr>
    </w:p>
    <w:p w:rsidR="00075282" w:rsidRDefault="000C7C9D" w:rsidP="000C7C9D">
      <w:pPr>
        <w:pStyle w:val="Nadpis6"/>
        <w:jc w:val="both"/>
      </w:pPr>
      <w:r>
        <w:t xml:space="preserve">     </w:t>
      </w:r>
      <w:r w:rsidR="00F17A62">
        <w:t>Daňová povinnosť vzniká prvým dňom kalendárneho mesiaca nasledujúceho po mesiaci, v ktorom sa pes stal predmetom dane podľa § 22</w:t>
      </w:r>
      <w:r w:rsidR="00304F28">
        <w:t xml:space="preserve"> ods. 1 zákona č. 5</w:t>
      </w:r>
      <w:r>
        <w:t xml:space="preserve">82/2004 </w:t>
      </w:r>
      <w:proofErr w:type="spellStart"/>
      <w:r>
        <w:t>Z.z</w:t>
      </w:r>
      <w:proofErr w:type="spellEnd"/>
      <w:r>
        <w:t xml:space="preserve">. v znení neskorších </w:t>
      </w:r>
      <w:r w:rsidR="00304F28">
        <w:t>predpisov a zaniká posledným dňom mesiaca, v ktorom pes prestal byť predmetom dane.</w:t>
      </w:r>
    </w:p>
    <w:p w:rsidR="00F17A62" w:rsidRPr="00F17A62" w:rsidRDefault="00F17A62" w:rsidP="00F17A62"/>
    <w:p w:rsidR="00075282" w:rsidRPr="006B4978" w:rsidRDefault="00075282" w:rsidP="00075282">
      <w:pPr>
        <w:pStyle w:val="Nadpis6"/>
      </w:pPr>
      <w:r w:rsidRPr="006B4978">
        <w:t>Článok 1</w:t>
      </w:r>
      <w:r w:rsidR="00877B4F" w:rsidRPr="006B4978">
        <w:t>8</w:t>
      </w:r>
    </w:p>
    <w:p w:rsidR="00075282" w:rsidRPr="006B4978" w:rsidRDefault="00BD74C8" w:rsidP="00075282">
      <w:pPr>
        <w:jc w:val="center"/>
        <w:rPr>
          <w:b/>
          <w:sz w:val="24"/>
          <w:szCs w:val="24"/>
        </w:rPr>
      </w:pPr>
      <w:r w:rsidRPr="006B4978">
        <w:rPr>
          <w:b/>
          <w:sz w:val="24"/>
          <w:szCs w:val="24"/>
        </w:rPr>
        <w:t>Platenie</w:t>
      </w:r>
      <w:r w:rsidR="00075282" w:rsidRPr="006B4978">
        <w:rPr>
          <w:b/>
          <w:sz w:val="24"/>
          <w:szCs w:val="24"/>
        </w:rPr>
        <w:t xml:space="preserve"> dane</w:t>
      </w:r>
    </w:p>
    <w:p w:rsidR="00075282" w:rsidRPr="006B4978" w:rsidRDefault="00075282" w:rsidP="00075282">
      <w:pPr>
        <w:jc w:val="both"/>
        <w:rPr>
          <w:sz w:val="24"/>
          <w:szCs w:val="24"/>
        </w:rPr>
      </w:pPr>
    </w:p>
    <w:p w:rsidR="00075282" w:rsidRPr="006B4978" w:rsidRDefault="00075282" w:rsidP="00075282">
      <w:pPr>
        <w:pStyle w:val="Zkladntext"/>
        <w:ind w:firstLine="426"/>
        <w:jc w:val="both"/>
        <w:rPr>
          <w:b w:val="0"/>
          <w:sz w:val="24"/>
          <w:szCs w:val="24"/>
        </w:rPr>
      </w:pPr>
      <w:r w:rsidRPr="006B4978">
        <w:rPr>
          <w:b w:val="0"/>
          <w:sz w:val="24"/>
          <w:szCs w:val="24"/>
        </w:rPr>
        <w:t>Daňovníci platia poplatok obci v hotovosti do pokladne obecného úradu, alebo prevodom na účet.</w:t>
      </w:r>
    </w:p>
    <w:p w:rsidR="00075282" w:rsidRPr="006B4978" w:rsidRDefault="00075282" w:rsidP="00075282">
      <w:pPr>
        <w:jc w:val="both"/>
        <w:rPr>
          <w:b/>
          <w:sz w:val="24"/>
          <w:szCs w:val="24"/>
        </w:rPr>
      </w:pPr>
    </w:p>
    <w:p w:rsidR="00075282" w:rsidRPr="00017370" w:rsidRDefault="00075282" w:rsidP="00075282">
      <w:pPr>
        <w:pStyle w:val="Zkladntext"/>
        <w:jc w:val="center"/>
        <w:rPr>
          <w:caps/>
          <w:sz w:val="24"/>
          <w:szCs w:val="24"/>
        </w:rPr>
      </w:pPr>
      <w:r w:rsidRPr="00017370">
        <w:rPr>
          <w:caps/>
          <w:sz w:val="24"/>
          <w:szCs w:val="24"/>
        </w:rPr>
        <w:t>Š t v r t á    č a s ť</w:t>
      </w:r>
    </w:p>
    <w:p w:rsidR="00075282" w:rsidRPr="00017370" w:rsidRDefault="00075282" w:rsidP="00075282">
      <w:pPr>
        <w:pStyle w:val="Zkladntext"/>
        <w:rPr>
          <w:caps/>
          <w:sz w:val="24"/>
          <w:szCs w:val="24"/>
        </w:rPr>
      </w:pPr>
    </w:p>
    <w:p w:rsidR="00075282" w:rsidRPr="00017370" w:rsidRDefault="00075282" w:rsidP="00075282">
      <w:pPr>
        <w:pStyle w:val="Zkladntext"/>
        <w:jc w:val="center"/>
        <w:rPr>
          <w:caps/>
          <w:sz w:val="24"/>
          <w:szCs w:val="24"/>
        </w:rPr>
      </w:pPr>
      <w:r w:rsidRPr="00017370">
        <w:rPr>
          <w:caps/>
          <w:sz w:val="24"/>
          <w:szCs w:val="24"/>
        </w:rPr>
        <w:t>Daň za užívanie verejného priestranstva</w:t>
      </w:r>
    </w:p>
    <w:p w:rsidR="00075282" w:rsidRPr="00017370" w:rsidRDefault="00075282" w:rsidP="00075282">
      <w:pPr>
        <w:pStyle w:val="Zkladntext"/>
        <w:ind w:left="1080"/>
        <w:rPr>
          <w:b w:val="0"/>
          <w:sz w:val="24"/>
          <w:szCs w:val="24"/>
        </w:rPr>
      </w:pPr>
    </w:p>
    <w:p w:rsidR="00075282" w:rsidRPr="00017370" w:rsidRDefault="00075282" w:rsidP="00075282">
      <w:pPr>
        <w:pStyle w:val="Zkladntext"/>
        <w:jc w:val="center"/>
        <w:rPr>
          <w:b w:val="0"/>
          <w:bCs/>
          <w:iCs/>
          <w:sz w:val="24"/>
          <w:szCs w:val="24"/>
        </w:rPr>
      </w:pPr>
      <w:r w:rsidRPr="00017370">
        <w:rPr>
          <w:b w:val="0"/>
          <w:bCs/>
          <w:iCs/>
          <w:sz w:val="24"/>
          <w:szCs w:val="24"/>
        </w:rPr>
        <w:t xml:space="preserve">Článok </w:t>
      </w:r>
      <w:r>
        <w:rPr>
          <w:b w:val="0"/>
          <w:bCs/>
          <w:iCs/>
          <w:sz w:val="24"/>
          <w:szCs w:val="24"/>
        </w:rPr>
        <w:t>1</w:t>
      </w:r>
      <w:r w:rsidR="00877B4F">
        <w:rPr>
          <w:b w:val="0"/>
          <w:bCs/>
          <w:iCs/>
          <w:sz w:val="24"/>
          <w:szCs w:val="24"/>
        </w:rPr>
        <w:t>9</w:t>
      </w:r>
    </w:p>
    <w:p w:rsidR="00075282" w:rsidRPr="00017370" w:rsidRDefault="00075282" w:rsidP="00075282">
      <w:pPr>
        <w:pStyle w:val="Zkladntext"/>
        <w:jc w:val="center"/>
        <w:rPr>
          <w:sz w:val="24"/>
          <w:szCs w:val="24"/>
        </w:rPr>
      </w:pPr>
      <w:r w:rsidRPr="00017370">
        <w:rPr>
          <w:sz w:val="24"/>
          <w:szCs w:val="24"/>
        </w:rPr>
        <w:t>Predmet a základ dane</w:t>
      </w:r>
    </w:p>
    <w:p w:rsidR="00075282" w:rsidRPr="00017370" w:rsidRDefault="00075282" w:rsidP="00075282">
      <w:pPr>
        <w:pStyle w:val="Zkladntext"/>
        <w:jc w:val="center"/>
        <w:rPr>
          <w:b w:val="0"/>
          <w:sz w:val="24"/>
          <w:szCs w:val="24"/>
        </w:rPr>
      </w:pPr>
    </w:p>
    <w:p w:rsidR="00075282" w:rsidRDefault="00075282" w:rsidP="00075282">
      <w:pPr>
        <w:numPr>
          <w:ilvl w:val="0"/>
          <w:numId w:val="17"/>
        </w:numPr>
        <w:tabs>
          <w:tab w:val="clear" w:pos="720"/>
          <w:tab w:val="num" w:pos="426"/>
        </w:tabs>
        <w:ind w:left="426" w:hanging="426"/>
        <w:jc w:val="both"/>
        <w:rPr>
          <w:snapToGrid w:val="0"/>
          <w:sz w:val="24"/>
          <w:szCs w:val="24"/>
        </w:rPr>
      </w:pPr>
      <w:r w:rsidRPr="00017370">
        <w:rPr>
          <w:sz w:val="24"/>
          <w:szCs w:val="24"/>
        </w:rPr>
        <w:t>Vere</w:t>
      </w:r>
      <w:r w:rsidRPr="00017370">
        <w:rPr>
          <w:snapToGrid w:val="0"/>
          <w:sz w:val="24"/>
          <w:szCs w:val="24"/>
        </w:rPr>
        <w:t>j</w:t>
      </w:r>
      <w:r w:rsidRPr="00017370">
        <w:rPr>
          <w:sz w:val="24"/>
          <w:szCs w:val="24"/>
        </w:rPr>
        <w:t>ným priestranstvom na účely tohto nariadenia sú verejnosti prístupné pozemky vo vlastníctve obce (miestne komunikácie, námestia, chodníky, trhové miesta</w:t>
      </w:r>
      <w:r w:rsidRPr="00017370">
        <w:rPr>
          <w:b/>
          <w:snapToGrid w:val="0"/>
        </w:rPr>
        <w:t xml:space="preserve"> </w:t>
      </w:r>
      <w:r w:rsidRPr="00017370">
        <w:rPr>
          <w:snapToGrid w:val="0"/>
          <w:sz w:val="24"/>
          <w:szCs w:val="24"/>
        </w:rPr>
        <w:t xml:space="preserve">a všetky </w:t>
      </w:r>
      <w:r w:rsidRPr="00017370">
        <w:rPr>
          <w:sz w:val="24"/>
          <w:szCs w:val="24"/>
        </w:rPr>
        <w:t>verejnosti prístupné p</w:t>
      </w:r>
      <w:r w:rsidRPr="00017370">
        <w:rPr>
          <w:snapToGrid w:val="0"/>
          <w:sz w:val="24"/>
          <w:szCs w:val="24"/>
        </w:rPr>
        <w:t>riestory v obci, okrem pozemkov, stavieb a priestorov vo vlastníctve fyzických a právnických osôb, alebo ku ktorým majú tieto osoby právo hospodárenia).</w:t>
      </w:r>
    </w:p>
    <w:p w:rsidR="00304F28" w:rsidRPr="00017370" w:rsidRDefault="00304F28" w:rsidP="00075282">
      <w:pPr>
        <w:numPr>
          <w:ilvl w:val="0"/>
          <w:numId w:val="17"/>
        </w:numPr>
        <w:tabs>
          <w:tab w:val="clear" w:pos="720"/>
          <w:tab w:val="num" w:pos="426"/>
        </w:tabs>
        <w:ind w:left="426" w:hanging="426"/>
        <w:jc w:val="both"/>
        <w:rPr>
          <w:snapToGrid w:val="0"/>
          <w:sz w:val="24"/>
          <w:szCs w:val="24"/>
        </w:rPr>
      </w:pPr>
      <w:r>
        <w:rPr>
          <w:snapToGrid w:val="0"/>
          <w:sz w:val="24"/>
          <w:szCs w:val="24"/>
        </w:rPr>
        <w:t>Osobitným užívaním verejného priestranstva</w:t>
      </w:r>
      <w:r w:rsidR="00154A9F">
        <w:rPr>
          <w:snapToGrid w:val="0"/>
          <w:sz w:val="24"/>
          <w:szCs w:val="24"/>
        </w:rPr>
        <w:t xml:space="preserve"> sa rozumie umiestnenie zariadenia slúžiaceho na </w:t>
      </w:r>
      <w:r w:rsidR="00154A9F">
        <w:rPr>
          <w:snapToGrid w:val="0"/>
          <w:sz w:val="24"/>
          <w:szCs w:val="24"/>
        </w:rPr>
        <w:t>poskytovanie služieb, umiestnenie stavebného zariadenia, predajného zariadenia, zariadenia cirkusu, zariadenia lunaparku a iných atrakcií, umiestnenie skládky, trvalé parkovanie vozidla mimo stráženého parkoviska a podobne.</w:t>
      </w:r>
    </w:p>
    <w:p w:rsidR="00075282" w:rsidRPr="00017370" w:rsidRDefault="00075282" w:rsidP="00075282">
      <w:pPr>
        <w:numPr>
          <w:ilvl w:val="0"/>
          <w:numId w:val="17"/>
        </w:numPr>
        <w:tabs>
          <w:tab w:val="clear" w:pos="720"/>
          <w:tab w:val="num" w:pos="426"/>
        </w:tabs>
        <w:ind w:left="426" w:hanging="426"/>
        <w:jc w:val="both"/>
        <w:rPr>
          <w:sz w:val="24"/>
          <w:szCs w:val="24"/>
        </w:rPr>
      </w:pPr>
      <w:r w:rsidRPr="00017370">
        <w:rPr>
          <w:sz w:val="24"/>
          <w:szCs w:val="24"/>
        </w:rPr>
        <w:t xml:space="preserve"> Základom dane za užívanie verejného priestranstva je výmera užívaného verejného priestranstva v m</w:t>
      </w:r>
      <w:r w:rsidRPr="00017370">
        <w:rPr>
          <w:sz w:val="24"/>
          <w:szCs w:val="24"/>
          <w:vertAlign w:val="superscript"/>
        </w:rPr>
        <w:t>2</w:t>
      </w:r>
      <w:r w:rsidRPr="00017370">
        <w:rPr>
          <w:sz w:val="24"/>
          <w:szCs w:val="24"/>
        </w:rPr>
        <w:t xml:space="preserve"> .</w:t>
      </w:r>
    </w:p>
    <w:p w:rsidR="00075282" w:rsidRPr="00017370" w:rsidRDefault="00075282" w:rsidP="00075282">
      <w:pPr>
        <w:pStyle w:val="Zkladntext"/>
        <w:jc w:val="center"/>
        <w:rPr>
          <w:b w:val="0"/>
          <w:bCs/>
          <w:iCs/>
          <w:sz w:val="24"/>
          <w:szCs w:val="24"/>
        </w:rPr>
      </w:pPr>
    </w:p>
    <w:p w:rsidR="00075282" w:rsidRPr="00017370" w:rsidRDefault="00075282" w:rsidP="00075282">
      <w:pPr>
        <w:pStyle w:val="Zkladntext"/>
        <w:jc w:val="center"/>
        <w:rPr>
          <w:b w:val="0"/>
          <w:bCs/>
          <w:iCs/>
          <w:sz w:val="24"/>
          <w:szCs w:val="24"/>
        </w:rPr>
      </w:pPr>
      <w:r w:rsidRPr="00017370">
        <w:rPr>
          <w:b w:val="0"/>
          <w:bCs/>
          <w:iCs/>
          <w:sz w:val="24"/>
          <w:szCs w:val="24"/>
        </w:rPr>
        <w:t xml:space="preserve">Článok </w:t>
      </w:r>
      <w:r w:rsidR="00877B4F">
        <w:rPr>
          <w:b w:val="0"/>
          <w:bCs/>
          <w:iCs/>
          <w:sz w:val="24"/>
          <w:szCs w:val="24"/>
        </w:rPr>
        <w:t>20</w:t>
      </w:r>
    </w:p>
    <w:p w:rsidR="00075282" w:rsidRPr="00017370" w:rsidRDefault="00075282" w:rsidP="00075282">
      <w:pPr>
        <w:pStyle w:val="Zkladntext"/>
        <w:jc w:val="center"/>
        <w:rPr>
          <w:sz w:val="24"/>
          <w:szCs w:val="24"/>
        </w:rPr>
      </w:pPr>
      <w:r w:rsidRPr="00017370">
        <w:rPr>
          <w:sz w:val="24"/>
          <w:szCs w:val="24"/>
        </w:rPr>
        <w:t>Sadzba dane</w:t>
      </w:r>
    </w:p>
    <w:p w:rsidR="00075282" w:rsidRPr="00017370" w:rsidRDefault="00075282" w:rsidP="00075282">
      <w:pPr>
        <w:pStyle w:val="Zkladntext"/>
        <w:jc w:val="center"/>
        <w:rPr>
          <w:b w:val="0"/>
          <w:sz w:val="24"/>
          <w:szCs w:val="24"/>
        </w:rPr>
      </w:pPr>
    </w:p>
    <w:p w:rsidR="00075282" w:rsidRPr="006B4978" w:rsidRDefault="00B170DC" w:rsidP="00075282">
      <w:pPr>
        <w:pStyle w:val="Zkladntext"/>
        <w:jc w:val="both"/>
        <w:rPr>
          <w:b w:val="0"/>
          <w:sz w:val="24"/>
          <w:szCs w:val="24"/>
        </w:rPr>
      </w:pPr>
      <w:r w:rsidRPr="006B4978">
        <w:rPr>
          <w:b w:val="0"/>
          <w:sz w:val="24"/>
          <w:szCs w:val="24"/>
        </w:rPr>
        <w:t xml:space="preserve">     </w:t>
      </w:r>
      <w:r w:rsidR="00075282" w:rsidRPr="006B4978">
        <w:rPr>
          <w:b w:val="0"/>
          <w:sz w:val="24"/>
          <w:szCs w:val="24"/>
        </w:rPr>
        <w:t>Správca dane ustanovuje sadzbu  dane  za užívanie  verejného priestranstva v eurách za  každý aj  začatý m</w:t>
      </w:r>
      <w:r w:rsidR="00075282" w:rsidRPr="006B4978">
        <w:rPr>
          <w:b w:val="0"/>
          <w:sz w:val="24"/>
          <w:szCs w:val="24"/>
          <w:vertAlign w:val="superscript"/>
        </w:rPr>
        <w:t xml:space="preserve">2  </w:t>
      </w:r>
      <w:r w:rsidR="00075282" w:rsidRPr="006B4978">
        <w:rPr>
          <w:b w:val="0"/>
          <w:sz w:val="24"/>
          <w:szCs w:val="24"/>
        </w:rPr>
        <w:t>osobitne  užívaného verejného priestranstva a každý aj začatý deň nasledovne:</w:t>
      </w:r>
    </w:p>
    <w:p w:rsidR="00F7780A" w:rsidRPr="006B4978" w:rsidRDefault="00075282" w:rsidP="00075282">
      <w:pPr>
        <w:tabs>
          <w:tab w:val="decimal" w:pos="8080"/>
        </w:tabs>
        <w:jc w:val="both"/>
        <w:rPr>
          <w:snapToGrid w:val="0"/>
          <w:sz w:val="24"/>
          <w:szCs w:val="24"/>
        </w:rPr>
      </w:pPr>
      <w:r w:rsidRPr="006B4978">
        <w:rPr>
          <w:b/>
          <w:snapToGrid w:val="0"/>
          <w:sz w:val="24"/>
          <w:szCs w:val="24"/>
        </w:rPr>
        <w:t xml:space="preserve">a) celodenný predaj: </w:t>
      </w:r>
      <w:r w:rsidRPr="006B4978">
        <w:rPr>
          <w:snapToGrid w:val="0"/>
          <w:sz w:val="24"/>
          <w:szCs w:val="24"/>
        </w:rPr>
        <w:t>sadzba za 1 m2/1,</w:t>
      </w:r>
      <w:r w:rsidR="001856D4" w:rsidRPr="006B4978">
        <w:rPr>
          <w:snapToGrid w:val="0"/>
          <w:sz w:val="24"/>
          <w:szCs w:val="24"/>
        </w:rPr>
        <w:t>5</w:t>
      </w:r>
      <w:r w:rsidRPr="006B4978">
        <w:rPr>
          <w:snapToGrid w:val="0"/>
          <w:sz w:val="24"/>
          <w:szCs w:val="24"/>
        </w:rPr>
        <w:t xml:space="preserve">0 Eur </w:t>
      </w:r>
    </w:p>
    <w:p w:rsidR="00F7780A" w:rsidRPr="006B4978" w:rsidRDefault="00075282" w:rsidP="00075282">
      <w:pPr>
        <w:tabs>
          <w:tab w:val="decimal" w:pos="8080"/>
        </w:tabs>
        <w:jc w:val="both"/>
        <w:rPr>
          <w:snapToGrid w:val="0"/>
          <w:sz w:val="24"/>
          <w:szCs w:val="24"/>
        </w:rPr>
      </w:pPr>
      <w:r w:rsidRPr="006B4978">
        <w:rPr>
          <w:b/>
          <w:snapToGrid w:val="0"/>
          <w:sz w:val="24"/>
          <w:szCs w:val="24"/>
        </w:rPr>
        <w:t>b) krátkodobý predaj:</w:t>
      </w:r>
      <w:r w:rsidRPr="006B4978">
        <w:rPr>
          <w:snapToGrid w:val="0"/>
          <w:sz w:val="24"/>
          <w:szCs w:val="24"/>
        </w:rPr>
        <w:t xml:space="preserve"> predaj do 3 hodín, sadzba  </w:t>
      </w:r>
      <w:r w:rsidR="00F7780A" w:rsidRPr="006B4978">
        <w:rPr>
          <w:snapToGrid w:val="0"/>
          <w:sz w:val="24"/>
          <w:szCs w:val="24"/>
        </w:rPr>
        <w:t>5,00</w:t>
      </w:r>
      <w:r w:rsidRPr="006B4978">
        <w:rPr>
          <w:snapToGrid w:val="0"/>
          <w:sz w:val="24"/>
          <w:szCs w:val="24"/>
        </w:rPr>
        <w:t xml:space="preserve"> Eur</w:t>
      </w:r>
      <w:r w:rsidR="00F7780A" w:rsidRPr="006B4978">
        <w:rPr>
          <w:snapToGrid w:val="0"/>
          <w:sz w:val="24"/>
          <w:szCs w:val="24"/>
        </w:rPr>
        <w:t xml:space="preserve"> </w:t>
      </w:r>
      <w:r w:rsidRPr="006B4978">
        <w:rPr>
          <w:snapToGrid w:val="0"/>
          <w:sz w:val="24"/>
          <w:szCs w:val="24"/>
        </w:rPr>
        <w:t xml:space="preserve">aj s vyhlásením v miestnom rozhlase </w:t>
      </w:r>
    </w:p>
    <w:p w:rsidR="00075282" w:rsidRPr="006B4978" w:rsidRDefault="00E7346B" w:rsidP="00075282">
      <w:pPr>
        <w:tabs>
          <w:tab w:val="decimal" w:pos="8080"/>
        </w:tabs>
        <w:jc w:val="both"/>
        <w:rPr>
          <w:snapToGrid w:val="0"/>
          <w:sz w:val="24"/>
          <w:szCs w:val="24"/>
        </w:rPr>
      </w:pPr>
      <w:r w:rsidRPr="006B4978">
        <w:rPr>
          <w:snapToGrid w:val="0"/>
          <w:sz w:val="24"/>
          <w:szCs w:val="24"/>
        </w:rPr>
        <w:t xml:space="preserve">c)  </w:t>
      </w:r>
      <w:r w:rsidR="00F7780A" w:rsidRPr="006B4978">
        <w:rPr>
          <w:snapToGrid w:val="0"/>
          <w:sz w:val="24"/>
          <w:szCs w:val="24"/>
        </w:rPr>
        <w:t>0,</w:t>
      </w:r>
      <w:r w:rsidR="00075282" w:rsidRPr="006B4978">
        <w:rPr>
          <w:snapToGrid w:val="0"/>
          <w:sz w:val="24"/>
          <w:szCs w:val="24"/>
        </w:rPr>
        <w:t xml:space="preserve">40 </w:t>
      </w:r>
      <w:r w:rsidRPr="006B4978">
        <w:rPr>
          <w:snapToGrid w:val="0"/>
          <w:sz w:val="24"/>
          <w:szCs w:val="24"/>
        </w:rPr>
        <w:t xml:space="preserve"> </w:t>
      </w:r>
      <w:r w:rsidR="00F7780A" w:rsidRPr="006B4978">
        <w:rPr>
          <w:snapToGrid w:val="0"/>
          <w:sz w:val="24"/>
          <w:szCs w:val="24"/>
        </w:rPr>
        <w:t>E</w:t>
      </w:r>
      <w:r w:rsidR="00075282" w:rsidRPr="006B4978">
        <w:rPr>
          <w:snapToGrid w:val="0"/>
          <w:sz w:val="24"/>
          <w:szCs w:val="24"/>
        </w:rPr>
        <w:t>ur/m2 za umiestnenie cirkusu, lunaparku,      alebo iných atrakcií</w:t>
      </w:r>
    </w:p>
    <w:p w:rsidR="00154A9F" w:rsidRDefault="00F7780A" w:rsidP="00154A9F">
      <w:pPr>
        <w:tabs>
          <w:tab w:val="decimal" w:pos="8080"/>
        </w:tabs>
        <w:jc w:val="both"/>
        <w:rPr>
          <w:sz w:val="24"/>
          <w:szCs w:val="24"/>
        </w:rPr>
      </w:pPr>
      <w:r>
        <w:rPr>
          <w:snapToGrid w:val="0"/>
          <w:sz w:val="24"/>
          <w:szCs w:val="24"/>
        </w:rPr>
        <w:t xml:space="preserve">d)  </w:t>
      </w:r>
      <w:r w:rsidR="00075282">
        <w:rPr>
          <w:snapToGrid w:val="0"/>
          <w:sz w:val="24"/>
          <w:szCs w:val="24"/>
        </w:rPr>
        <w:t>0,10 Eur/m2/deň za umiestnenie skládky materiálu občanov, okrem uhlia a stavebného materiálu počas platnosti stavebného povolenia</w:t>
      </w:r>
      <w:r>
        <w:rPr>
          <w:snapToGrid w:val="0"/>
          <w:sz w:val="24"/>
          <w:szCs w:val="24"/>
        </w:rPr>
        <w:t>.</w:t>
      </w:r>
    </w:p>
    <w:p w:rsidR="00075282" w:rsidRPr="00154A9F" w:rsidRDefault="00E7346B" w:rsidP="00154A9F">
      <w:pPr>
        <w:tabs>
          <w:tab w:val="decimal" w:pos="8080"/>
        </w:tabs>
        <w:jc w:val="both"/>
        <w:rPr>
          <w:sz w:val="24"/>
          <w:szCs w:val="24"/>
        </w:rPr>
      </w:pPr>
      <w:r>
        <w:rPr>
          <w:snapToGrid w:val="0"/>
          <w:sz w:val="24"/>
          <w:szCs w:val="24"/>
        </w:rPr>
        <w:t>Z</w:t>
      </w:r>
      <w:r w:rsidR="00075282" w:rsidRPr="00017370">
        <w:rPr>
          <w:snapToGrid w:val="0"/>
          <w:sz w:val="24"/>
          <w:szCs w:val="24"/>
        </w:rPr>
        <w:t>a ostatné užívanie verejného priestranstva, ktoré nemožno zaradiť do vyššie uvedených skupín</w:t>
      </w:r>
      <w:r w:rsidR="00075282">
        <w:rPr>
          <w:snapToGrid w:val="0"/>
          <w:sz w:val="24"/>
          <w:szCs w:val="24"/>
        </w:rPr>
        <w:t xml:space="preserve">  sa stanoví najviac 0,40 Eur</w:t>
      </w:r>
      <w:r w:rsidR="00075282" w:rsidRPr="00017370">
        <w:rPr>
          <w:snapToGrid w:val="0"/>
          <w:sz w:val="24"/>
          <w:szCs w:val="24"/>
        </w:rPr>
        <w:t>/m</w:t>
      </w:r>
      <w:r w:rsidR="00075282" w:rsidRPr="00017370">
        <w:rPr>
          <w:snapToGrid w:val="0"/>
          <w:sz w:val="24"/>
          <w:szCs w:val="24"/>
          <w:vertAlign w:val="superscript"/>
        </w:rPr>
        <w:t>2</w:t>
      </w:r>
      <w:r w:rsidR="00075282">
        <w:rPr>
          <w:snapToGrid w:val="0"/>
          <w:sz w:val="24"/>
          <w:szCs w:val="24"/>
        </w:rPr>
        <w:t>/deň.</w:t>
      </w:r>
    </w:p>
    <w:p w:rsidR="00075282" w:rsidRPr="00017370" w:rsidRDefault="00075282" w:rsidP="00075282">
      <w:pPr>
        <w:tabs>
          <w:tab w:val="decimal" w:pos="7740"/>
        </w:tabs>
        <w:rPr>
          <w:snapToGrid w:val="0"/>
          <w:sz w:val="24"/>
          <w:szCs w:val="24"/>
        </w:rPr>
      </w:pPr>
      <w:r w:rsidRPr="00017370">
        <w:rPr>
          <w:snapToGrid w:val="0"/>
          <w:sz w:val="24"/>
          <w:szCs w:val="24"/>
        </w:rPr>
        <w:t xml:space="preserve">       </w:t>
      </w:r>
    </w:p>
    <w:p w:rsidR="00075282" w:rsidRPr="00017370" w:rsidRDefault="00075282" w:rsidP="00075282">
      <w:pPr>
        <w:pStyle w:val="Zkladntext"/>
        <w:jc w:val="center"/>
        <w:rPr>
          <w:b w:val="0"/>
          <w:bCs/>
          <w:iCs/>
          <w:sz w:val="24"/>
          <w:szCs w:val="24"/>
        </w:rPr>
      </w:pPr>
      <w:r w:rsidRPr="00017370">
        <w:rPr>
          <w:b w:val="0"/>
          <w:bCs/>
          <w:iCs/>
          <w:sz w:val="24"/>
          <w:szCs w:val="24"/>
        </w:rPr>
        <w:t xml:space="preserve">Článok </w:t>
      </w:r>
      <w:r w:rsidR="00877B4F">
        <w:rPr>
          <w:b w:val="0"/>
          <w:bCs/>
          <w:iCs/>
          <w:sz w:val="24"/>
          <w:szCs w:val="24"/>
        </w:rPr>
        <w:t>21</w:t>
      </w:r>
    </w:p>
    <w:p w:rsidR="00075282" w:rsidRPr="00017370" w:rsidRDefault="00075282" w:rsidP="00075282">
      <w:pPr>
        <w:pStyle w:val="Zkladntext"/>
        <w:jc w:val="center"/>
        <w:rPr>
          <w:sz w:val="24"/>
          <w:szCs w:val="24"/>
        </w:rPr>
      </w:pPr>
      <w:r w:rsidRPr="00017370">
        <w:rPr>
          <w:sz w:val="24"/>
          <w:szCs w:val="24"/>
        </w:rPr>
        <w:t>Oznamovacia povinnosť a platenie dane</w:t>
      </w:r>
    </w:p>
    <w:p w:rsidR="00075282" w:rsidRPr="00017370" w:rsidRDefault="00075282" w:rsidP="00075282">
      <w:pPr>
        <w:pStyle w:val="Zkladntext"/>
        <w:jc w:val="center"/>
        <w:rPr>
          <w:b w:val="0"/>
          <w:sz w:val="24"/>
          <w:szCs w:val="24"/>
        </w:rPr>
      </w:pPr>
    </w:p>
    <w:p w:rsidR="00075282" w:rsidRPr="00017370" w:rsidRDefault="00075282" w:rsidP="00075282">
      <w:pPr>
        <w:numPr>
          <w:ilvl w:val="0"/>
          <w:numId w:val="8"/>
        </w:numPr>
        <w:tabs>
          <w:tab w:val="clear" w:pos="720"/>
          <w:tab w:val="num" w:pos="426"/>
        </w:tabs>
        <w:ind w:left="426" w:hanging="426"/>
        <w:jc w:val="both"/>
        <w:rPr>
          <w:snapToGrid w:val="0"/>
          <w:sz w:val="24"/>
          <w:szCs w:val="24"/>
        </w:rPr>
      </w:pPr>
      <w:r w:rsidRPr="00017370">
        <w:rPr>
          <w:sz w:val="24"/>
          <w:szCs w:val="24"/>
        </w:rPr>
        <w:t xml:space="preserve">Daňovník </w:t>
      </w:r>
      <w:r w:rsidRPr="00017370">
        <w:rPr>
          <w:snapToGrid w:val="0"/>
          <w:sz w:val="24"/>
          <w:szCs w:val="24"/>
        </w:rPr>
        <w:t>je povinný ohlásiť užívanie verejného priestranstva na obecnom úrade pred začatím užívania verejného priestranstva, najneskôr v deň, v ktorom sa  má realizovať užívanie verejného priestranstva.</w:t>
      </w:r>
    </w:p>
    <w:p w:rsidR="00075282" w:rsidRPr="00017370" w:rsidRDefault="00075282" w:rsidP="00075282">
      <w:pPr>
        <w:numPr>
          <w:ilvl w:val="0"/>
          <w:numId w:val="8"/>
        </w:numPr>
        <w:tabs>
          <w:tab w:val="clear" w:pos="720"/>
          <w:tab w:val="num" w:pos="426"/>
        </w:tabs>
        <w:ind w:left="426" w:hanging="426"/>
        <w:jc w:val="both"/>
        <w:rPr>
          <w:snapToGrid w:val="0"/>
          <w:sz w:val="24"/>
          <w:szCs w:val="24"/>
        </w:rPr>
      </w:pPr>
      <w:r w:rsidRPr="00017370">
        <w:rPr>
          <w:sz w:val="24"/>
          <w:szCs w:val="24"/>
        </w:rPr>
        <w:t>Daňovník</w:t>
      </w:r>
      <w:r w:rsidRPr="00017370">
        <w:rPr>
          <w:snapToGrid w:val="0"/>
          <w:sz w:val="24"/>
          <w:szCs w:val="24"/>
        </w:rPr>
        <w:t xml:space="preserve"> je povinný ohlásiť obci do 5 dní každú skutočnosť, ktorá má alebo môže mať vplyv na výšku stanovenej dane.</w:t>
      </w:r>
    </w:p>
    <w:p w:rsidR="00075282" w:rsidRPr="00017370" w:rsidRDefault="00075282" w:rsidP="00075282">
      <w:pPr>
        <w:numPr>
          <w:ilvl w:val="0"/>
          <w:numId w:val="8"/>
        </w:numPr>
        <w:tabs>
          <w:tab w:val="clear" w:pos="720"/>
          <w:tab w:val="num" w:pos="426"/>
        </w:tabs>
        <w:ind w:left="426" w:hanging="426"/>
        <w:jc w:val="both"/>
        <w:rPr>
          <w:sz w:val="24"/>
          <w:szCs w:val="24"/>
        </w:rPr>
      </w:pPr>
      <w:r w:rsidRPr="00017370">
        <w:rPr>
          <w:sz w:val="24"/>
          <w:szCs w:val="24"/>
        </w:rPr>
        <w:t>Daňovník</w:t>
      </w:r>
      <w:r w:rsidRPr="00017370">
        <w:rPr>
          <w:snapToGrid w:val="0"/>
          <w:sz w:val="24"/>
          <w:szCs w:val="24"/>
        </w:rPr>
        <w:t xml:space="preserve"> je povinný bezodkladne oznámiť obci skutočnosť, že osobitné užívanie verejného priestranstva sa skončilo a verejné priestranstvo bolo uvedené do pôvodného stavu.</w:t>
      </w:r>
    </w:p>
    <w:p w:rsidR="00075282" w:rsidRPr="00017370" w:rsidRDefault="00075282" w:rsidP="00075282">
      <w:pPr>
        <w:numPr>
          <w:ilvl w:val="0"/>
          <w:numId w:val="8"/>
        </w:numPr>
        <w:tabs>
          <w:tab w:val="clear" w:pos="720"/>
          <w:tab w:val="num" w:pos="426"/>
        </w:tabs>
        <w:ind w:left="426" w:hanging="426"/>
        <w:jc w:val="both"/>
        <w:rPr>
          <w:sz w:val="24"/>
          <w:szCs w:val="24"/>
        </w:rPr>
      </w:pPr>
      <w:r w:rsidRPr="00017370">
        <w:rPr>
          <w:sz w:val="24"/>
          <w:szCs w:val="24"/>
        </w:rPr>
        <w:t>Daňovník pri oznámení vzniku daňovej povinnosti uvádza nasledovné údaje:</w:t>
      </w:r>
    </w:p>
    <w:p w:rsidR="00075282" w:rsidRPr="00017370" w:rsidRDefault="00075282" w:rsidP="00075282">
      <w:pPr>
        <w:numPr>
          <w:ilvl w:val="1"/>
          <w:numId w:val="8"/>
        </w:numPr>
        <w:tabs>
          <w:tab w:val="clear" w:pos="1440"/>
          <w:tab w:val="left" w:pos="0"/>
          <w:tab w:val="num" w:pos="709"/>
        </w:tabs>
        <w:ind w:left="709"/>
        <w:jc w:val="both"/>
        <w:rPr>
          <w:snapToGrid w:val="0"/>
          <w:sz w:val="24"/>
          <w:szCs w:val="24"/>
        </w:rPr>
      </w:pPr>
      <w:r w:rsidRPr="00017370">
        <w:rPr>
          <w:sz w:val="24"/>
          <w:szCs w:val="24"/>
        </w:rPr>
        <w:t xml:space="preserve">svoje meno, priezvisko, adresu trvalého pobytu (prípadne adresu prechodného  pobytu); ak  je daňovníkom fyzická alebo právnická osoba – podnikateľ, názov alebo obchodné meno,  sídlo alebo miesto podnikania, identifikačné číslo (IČO) a daňové identifikačné číslo (DIČ) </w:t>
      </w:r>
    </w:p>
    <w:p w:rsidR="00075282" w:rsidRPr="00017370" w:rsidRDefault="00075282" w:rsidP="00075282">
      <w:pPr>
        <w:numPr>
          <w:ilvl w:val="1"/>
          <w:numId w:val="8"/>
        </w:numPr>
        <w:tabs>
          <w:tab w:val="clear" w:pos="1440"/>
          <w:tab w:val="left" w:pos="0"/>
          <w:tab w:val="num" w:pos="709"/>
        </w:tabs>
        <w:ind w:left="709"/>
        <w:jc w:val="both"/>
        <w:rPr>
          <w:snapToGrid w:val="0"/>
          <w:sz w:val="24"/>
          <w:szCs w:val="24"/>
        </w:rPr>
      </w:pPr>
      <w:r w:rsidRPr="00017370">
        <w:rPr>
          <w:snapToGrid w:val="0"/>
          <w:sz w:val="24"/>
          <w:szCs w:val="24"/>
        </w:rPr>
        <w:lastRenderedPageBreak/>
        <w:t>názov verejného priestranstva, ktoré chc</w:t>
      </w:r>
      <w:r w:rsidR="00E7346B">
        <w:rPr>
          <w:snapToGrid w:val="0"/>
          <w:sz w:val="24"/>
          <w:szCs w:val="24"/>
        </w:rPr>
        <w:t>e užívať, dátum začiatku a koniec</w:t>
      </w:r>
      <w:r w:rsidRPr="00017370">
        <w:rPr>
          <w:snapToGrid w:val="0"/>
          <w:sz w:val="24"/>
          <w:szCs w:val="24"/>
        </w:rPr>
        <w:t xml:space="preserve"> užívania, účel na ktorý chce verejné priestranstvo užívať a počet m</w:t>
      </w:r>
      <w:r w:rsidRPr="00017370">
        <w:rPr>
          <w:snapToGrid w:val="0"/>
          <w:sz w:val="24"/>
          <w:szCs w:val="24"/>
          <w:vertAlign w:val="superscript"/>
        </w:rPr>
        <w:t>2</w:t>
      </w:r>
      <w:r>
        <w:rPr>
          <w:snapToGrid w:val="0"/>
          <w:sz w:val="24"/>
          <w:szCs w:val="24"/>
        </w:rPr>
        <w:t>, ktoré bude užívať.</w:t>
      </w:r>
    </w:p>
    <w:p w:rsidR="00075282" w:rsidRPr="00017370" w:rsidRDefault="00075282" w:rsidP="00075282">
      <w:pPr>
        <w:ind w:left="360"/>
        <w:jc w:val="both"/>
        <w:rPr>
          <w:sz w:val="24"/>
          <w:szCs w:val="24"/>
        </w:rPr>
      </w:pPr>
    </w:p>
    <w:p w:rsidR="00075282" w:rsidRPr="00017370" w:rsidRDefault="00075282" w:rsidP="00075282">
      <w:pPr>
        <w:numPr>
          <w:ilvl w:val="0"/>
          <w:numId w:val="8"/>
        </w:numPr>
        <w:tabs>
          <w:tab w:val="clear" w:pos="720"/>
          <w:tab w:val="num" w:pos="426"/>
        </w:tabs>
        <w:ind w:left="426" w:hanging="426"/>
        <w:jc w:val="both"/>
        <w:rPr>
          <w:sz w:val="24"/>
          <w:szCs w:val="24"/>
        </w:rPr>
      </w:pPr>
      <w:r w:rsidRPr="00017370">
        <w:rPr>
          <w:sz w:val="24"/>
          <w:szCs w:val="24"/>
        </w:rPr>
        <w:t>Daňovníci platia poplatok obci:</w:t>
      </w:r>
    </w:p>
    <w:p w:rsidR="00075282" w:rsidRPr="006B4978" w:rsidRDefault="00075282" w:rsidP="00075282">
      <w:pPr>
        <w:numPr>
          <w:ilvl w:val="1"/>
          <w:numId w:val="8"/>
        </w:numPr>
        <w:tabs>
          <w:tab w:val="clear" w:pos="1440"/>
          <w:tab w:val="left" w:pos="0"/>
          <w:tab w:val="num" w:pos="851"/>
        </w:tabs>
        <w:ind w:left="851"/>
        <w:jc w:val="both"/>
        <w:rPr>
          <w:sz w:val="24"/>
          <w:szCs w:val="24"/>
        </w:rPr>
      </w:pPr>
      <w:r w:rsidRPr="006B4978">
        <w:rPr>
          <w:sz w:val="24"/>
          <w:szCs w:val="24"/>
        </w:rPr>
        <w:t xml:space="preserve">v hotovosti do pokladne obecného úradu </w:t>
      </w:r>
    </w:p>
    <w:p w:rsidR="00075282" w:rsidRPr="006B4978" w:rsidRDefault="00075282" w:rsidP="00075282">
      <w:pPr>
        <w:numPr>
          <w:ilvl w:val="1"/>
          <w:numId w:val="8"/>
        </w:numPr>
        <w:tabs>
          <w:tab w:val="clear" w:pos="1440"/>
          <w:tab w:val="left" w:pos="0"/>
          <w:tab w:val="num" w:pos="851"/>
        </w:tabs>
        <w:ind w:left="851"/>
        <w:jc w:val="both"/>
        <w:rPr>
          <w:sz w:val="24"/>
          <w:szCs w:val="24"/>
        </w:rPr>
      </w:pPr>
      <w:r w:rsidRPr="006B4978">
        <w:rPr>
          <w:sz w:val="24"/>
          <w:szCs w:val="24"/>
        </w:rPr>
        <w:t>prevodom na účet, v takom prípade môže daňovník začať užívať verejné priestranstvo až po predložení dokladu o</w:t>
      </w:r>
      <w:r w:rsidR="00A37BA4" w:rsidRPr="006B4978">
        <w:rPr>
          <w:sz w:val="24"/>
          <w:szCs w:val="24"/>
        </w:rPr>
        <w:t> </w:t>
      </w:r>
      <w:r w:rsidRPr="006B4978">
        <w:rPr>
          <w:sz w:val="24"/>
          <w:szCs w:val="24"/>
        </w:rPr>
        <w:t>zaplatení</w:t>
      </w:r>
      <w:r w:rsidR="00A37BA4" w:rsidRPr="006B4978">
        <w:rPr>
          <w:sz w:val="24"/>
          <w:szCs w:val="24"/>
        </w:rPr>
        <w:t>.</w:t>
      </w:r>
      <w:r w:rsidRPr="006B4978">
        <w:rPr>
          <w:sz w:val="24"/>
          <w:szCs w:val="24"/>
        </w:rPr>
        <w:t xml:space="preserve"> </w:t>
      </w:r>
    </w:p>
    <w:p w:rsidR="00075282" w:rsidRPr="006B4978" w:rsidRDefault="00075282" w:rsidP="00075282">
      <w:pPr>
        <w:pStyle w:val="Nadpis7"/>
        <w:rPr>
          <w:i w:val="0"/>
          <w:iCs w:val="0"/>
        </w:rPr>
      </w:pPr>
    </w:p>
    <w:p w:rsidR="00075282" w:rsidRPr="00017370" w:rsidRDefault="00075282" w:rsidP="00075282">
      <w:pPr>
        <w:pStyle w:val="Nadpis7"/>
        <w:rPr>
          <w:i w:val="0"/>
          <w:iCs w:val="0"/>
        </w:rPr>
      </w:pPr>
      <w:r w:rsidRPr="00017370">
        <w:rPr>
          <w:i w:val="0"/>
          <w:iCs w:val="0"/>
        </w:rPr>
        <w:t xml:space="preserve">Článok </w:t>
      </w:r>
      <w:r>
        <w:rPr>
          <w:i w:val="0"/>
          <w:iCs w:val="0"/>
        </w:rPr>
        <w:t>2</w:t>
      </w:r>
      <w:r w:rsidR="00877B4F">
        <w:rPr>
          <w:i w:val="0"/>
          <w:iCs w:val="0"/>
        </w:rPr>
        <w:t>2</w:t>
      </w:r>
    </w:p>
    <w:p w:rsidR="00075282" w:rsidRPr="00017370" w:rsidRDefault="00075282" w:rsidP="00075282">
      <w:pPr>
        <w:jc w:val="center"/>
        <w:rPr>
          <w:b/>
          <w:sz w:val="24"/>
          <w:szCs w:val="24"/>
        </w:rPr>
      </w:pPr>
      <w:r w:rsidRPr="00017370">
        <w:rPr>
          <w:b/>
          <w:sz w:val="24"/>
          <w:szCs w:val="24"/>
        </w:rPr>
        <w:t>Oslobodenie od dane</w:t>
      </w:r>
    </w:p>
    <w:p w:rsidR="00075282" w:rsidRPr="00017370" w:rsidRDefault="00075282" w:rsidP="00075282">
      <w:pPr>
        <w:pStyle w:val="Zkladntext"/>
        <w:ind w:left="360"/>
        <w:jc w:val="both"/>
        <w:rPr>
          <w:b w:val="0"/>
          <w:sz w:val="24"/>
          <w:szCs w:val="24"/>
        </w:rPr>
      </w:pPr>
    </w:p>
    <w:p w:rsidR="00075282" w:rsidRPr="00017370" w:rsidRDefault="00075282" w:rsidP="00075282">
      <w:pPr>
        <w:pStyle w:val="Zkladntext"/>
        <w:ind w:firstLine="426"/>
        <w:jc w:val="both"/>
        <w:rPr>
          <w:b w:val="0"/>
          <w:sz w:val="24"/>
          <w:szCs w:val="24"/>
        </w:rPr>
      </w:pPr>
      <w:r w:rsidRPr="00017370">
        <w:rPr>
          <w:b w:val="0"/>
          <w:sz w:val="24"/>
          <w:szCs w:val="24"/>
        </w:rPr>
        <w:t>Správca dane ustanovuje, že od dane za užívanie verejného priestranstva v prípade splnenia ohlasovacej povinnosti sú oslobodené:</w:t>
      </w:r>
    </w:p>
    <w:p w:rsidR="00075282" w:rsidRPr="00017370" w:rsidRDefault="00075282" w:rsidP="00075282">
      <w:pPr>
        <w:pStyle w:val="Zkladntext"/>
        <w:numPr>
          <w:ilvl w:val="0"/>
          <w:numId w:val="15"/>
        </w:numPr>
        <w:tabs>
          <w:tab w:val="clear" w:pos="720"/>
        </w:tabs>
        <w:ind w:left="426" w:hanging="426"/>
        <w:jc w:val="both"/>
        <w:rPr>
          <w:b w:val="0"/>
          <w:sz w:val="24"/>
          <w:szCs w:val="24"/>
        </w:rPr>
      </w:pPr>
      <w:r w:rsidRPr="00017370">
        <w:rPr>
          <w:b w:val="0"/>
          <w:sz w:val="24"/>
          <w:szCs w:val="24"/>
        </w:rPr>
        <w:t>spoločenská, kultúrna a športová akcia usporiadaná na verejnom priestranstve bez vstupného alebo akcia, ktorej celý výťažok je určený na charitatívne a verejnoprospešné účely</w:t>
      </w:r>
    </w:p>
    <w:p w:rsidR="00075282" w:rsidRPr="006B4978" w:rsidRDefault="00A37BA4" w:rsidP="00075282">
      <w:pPr>
        <w:pStyle w:val="Zkladntext"/>
        <w:numPr>
          <w:ilvl w:val="0"/>
          <w:numId w:val="15"/>
        </w:numPr>
        <w:tabs>
          <w:tab w:val="clear" w:pos="720"/>
        </w:tabs>
        <w:ind w:left="426" w:hanging="426"/>
        <w:jc w:val="both"/>
        <w:rPr>
          <w:b w:val="0"/>
          <w:sz w:val="24"/>
          <w:szCs w:val="24"/>
        </w:rPr>
      </w:pPr>
      <w:r w:rsidRPr="006B4978">
        <w:rPr>
          <w:b w:val="0"/>
          <w:sz w:val="24"/>
          <w:szCs w:val="24"/>
        </w:rPr>
        <w:t>jednora</w:t>
      </w:r>
      <w:r w:rsidR="00075282" w:rsidRPr="006B4978">
        <w:rPr>
          <w:b w:val="0"/>
          <w:sz w:val="24"/>
          <w:szCs w:val="24"/>
        </w:rPr>
        <w:t xml:space="preserve">zové užívanie verejného priestranstva občanom obce do </w:t>
      </w:r>
      <w:r w:rsidR="001856D4" w:rsidRPr="006B4978">
        <w:rPr>
          <w:b w:val="0"/>
          <w:sz w:val="24"/>
          <w:szCs w:val="24"/>
        </w:rPr>
        <w:t>48</w:t>
      </w:r>
      <w:r w:rsidR="00E7346B" w:rsidRPr="006B4978">
        <w:rPr>
          <w:b w:val="0"/>
          <w:sz w:val="24"/>
          <w:szCs w:val="24"/>
        </w:rPr>
        <w:t xml:space="preserve"> </w:t>
      </w:r>
      <w:r w:rsidRPr="006B4978">
        <w:rPr>
          <w:b w:val="0"/>
          <w:sz w:val="24"/>
          <w:szCs w:val="24"/>
        </w:rPr>
        <w:t>hodín</w:t>
      </w:r>
    </w:p>
    <w:p w:rsidR="00075282" w:rsidRPr="00017370" w:rsidRDefault="00075282" w:rsidP="00075282">
      <w:pPr>
        <w:pStyle w:val="Zkladntext"/>
        <w:numPr>
          <w:ilvl w:val="0"/>
          <w:numId w:val="15"/>
        </w:numPr>
        <w:tabs>
          <w:tab w:val="clear" w:pos="720"/>
        </w:tabs>
        <w:ind w:left="426" w:hanging="426"/>
        <w:jc w:val="both"/>
        <w:rPr>
          <w:b w:val="0"/>
          <w:sz w:val="24"/>
          <w:szCs w:val="24"/>
        </w:rPr>
      </w:pPr>
      <w:r w:rsidRPr="009109D2">
        <w:rPr>
          <w:b w:val="0"/>
          <w:sz w:val="24"/>
          <w:szCs w:val="24"/>
        </w:rPr>
        <w:t>za umiestnenie skládky (stavebného materiálu) pri oprave a stavbe rodinného domu na základe už vydaného územného rozhodnutia resp. stavebného povolenia, alebo  súhlasu obce pri drobných stavbách (pri nedostatku vlastných priestorov)</w:t>
      </w:r>
      <w:r>
        <w:rPr>
          <w:b w:val="0"/>
          <w:sz w:val="24"/>
          <w:szCs w:val="24"/>
        </w:rPr>
        <w:t>.</w:t>
      </w:r>
    </w:p>
    <w:p w:rsidR="00075282" w:rsidRPr="00017370" w:rsidRDefault="00075282" w:rsidP="00075282">
      <w:pPr>
        <w:pStyle w:val="Zkladntext"/>
        <w:ind w:left="1080"/>
        <w:jc w:val="both"/>
        <w:rPr>
          <w:b w:val="0"/>
          <w:sz w:val="24"/>
          <w:szCs w:val="24"/>
        </w:rPr>
      </w:pPr>
    </w:p>
    <w:p w:rsidR="00075282" w:rsidRPr="00017370" w:rsidRDefault="00075282" w:rsidP="00075282">
      <w:pPr>
        <w:jc w:val="center"/>
        <w:rPr>
          <w:b/>
          <w:caps/>
          <w:sz w:val="24"/>
          <w:szCs w:val="24"/>
        </w:rPr>
      </w:pPr>
      <w:r w:rsidRPr="00017370">
        <w:rPr>
          <w:b/>
          <w:caps/>
          <w:sz w:val="24"/>
          <w:szCs w:val="24"/>
        </w:rPr>
        <w:t>P I A T A    č a s ť</w:t>
      </w:r>
    </w:p>
    <w:p w:rsidR="00075282" w:rsidRPr="00017370" w:rsidRDefault="00075282" w:rsidP="00075282">
      <w:pPr>
        <w:jc w:val="center"/>
        <w:rPr>
          <w:b/>
          <w:caps/>
          <w:sz w:val="24"/>
          <w:szCs w:val="24"/>
        </w:rPr>
      </w:pPr>
    </w:p>
    <w:p w:rsidR="00075282" w:rsidRPr="00017370" w:rsidRDefault="00075282" w:rsidP="00075282">
      <w:pPr>
        <w:jc w:val="center"/>
        <w:rPr>
          <w:b/>
          <w:caps/>
          <w:sz w:val="24"/>
          <w:szCs w:val="24"/>
        </w:rPr>
      </w:pPr>
      <w:r w:rsidRPr="00017370">
        <w:rPr>
          <w:b/>
          <w:caps/>
          <w:sz w:val="24"/>
          <w:szCs w:val="24"/>
        </w:rPr>
        <w:t>Daň  za ubytovanie</w:t>
      </w:r>
    </w:p>
    <w:p w:rsidR="00075282" w:rsidRPr="00017370" w:rsidRDefault="00075282" w:rsidP="00075282">
      <w:pPr>
        <w:jc w:val="center"/>
        <w:rPr>
          <w:b/>
          <w:caps/>
          <w:sz w:val="24"/>
          <w:szCs w:val="24"/>
        </w:rPr>
      </w:pPr>
    </w:p>
    <w:p w:rsidR="00075282" w:rsidRPr="00017370" w:rsidRDefault="00075282" w:rsidP="00075282">
      <w:pPr>
        <w:pStyle w:val="Nadpis6"/>
      </w:pPr>
      <w:r w:rsidRPr="00017370">
        <w:t xml:space="preserve">Článok </w:t>
      </w:r>
      <w:r>
        <w:t>2</w:t>
      </w:r>
      <w:r w:rsidR="00877B4F">
        <w:t>3</w:t>
      </w:r>
    </w:p>
    <w:p w:rsidR="00075282" w:rsidRPr="00017370" w:rsidRDefault="00075282" w:rsidP="00075282">
      <w:pPr>
        <w:jc w:val="center"/>
        <w:rPr>
          <w:b/>
          <w:sz w:val="24"/>
          <w:szCs w:val="24"/>
        </w:rPr>
      </w:pPr>
      <w:r w:rsidRPr="00017370">
        <w:rPr>
          <w:b/>
          <w:sz w:val="24"/>
          <w:szCs w:val="24"/>
        </w:rPr>
        <w:t>Základ dane</w:t>
      </w:r>
    </w:p>
    <w:p w:rsidR="00075282" w:rsidRPr="00017370" w:rsidRDefault="00075282" w:rsidP="00075282">
      <w:pPr>
        <w:jc w:val="center"/>
        <w:rPr>
          <w:sz w:val="24"/>
          <w:szCs w:val="24"/>
        </w:rPr>
      </w:pPr>
    </w:p>
    <w:p w:rsidR="00075282" w:rsidRPr="00017370" w:rsidRDefault="00075282" w:rsidP="00075282">
      <w:pPr>
        <w:pStyle w:val="Zkladntext"/>
        <w:jc w:val="center"/>
        <w:rPr>
          <w:b w:val="0"/>
          <w:sz w:val="24"/>
          <w:szCs w:val="24"/>
        </w:rPr>
      </w:pPr>
      <w:r w:rsidRPr="00017370">
        <w:rPr>
          <w:b w:val="0"/>
          <w:sz w:val="24"/>
          <w:szCs w:val="24"/>
        </w:rPr>
        <w:t>Základom dane je počet prenocovaní.</w:t>
      </w:r>
    </w:p>
    <w:p w:rsidR="00075282" w:rsidRPr="00017370" w:rsidRDefault="00075282" w:rsidP="00075282">
      <w:pPr>
        <w:jc w:val="center"/>
        <w:rPr>
          <w:b/>
          <w:i/>
          <w:sz w:val="24"/>
          <w:szCs w:val="24"/>
        </w:rPr>
      </w:pPr>
    </w:p>
    <w:p w:rsidR="00075282" w:rsidRPr="00017370" w:rsidRDefault="00075282" w:rsidP="00075282">
      <w:pPr>
        <w:pStyle w:val="Nadpis6"/>
      </w:pPr>
      <w:r w:rsidRPr="00017370">
        <w:t xml:space="preserve">Článok </w:t>
      </w:r>
      <w:r>
        <w:t>2</w:t>
      </w:r>
      <w:r w:rsidR="00877B4F">
        <w:t>4</w:t>
      </w:r>
    </w:p>
    <w:p w:rsidR="00075282" w:rsidRPr="00017370" w:rsidRDefault="00075282" w:rsidP="00075282">
      <w:pPr>
        <w:jc w:val="center"/>
        <w:rPr>
          <w:b/>
          <w:sz w:val="24"/>
          <w:szCs w:val="24"/>
        </w:rPr>
      </w:pPr>
      <w:r w:rsidRPr="00017370">
        <w:rPr>
          <w:b/>
          <w:sz w:val="24"/>
          <w:szCs w:val="24"/>
        </w:rPr>
        <w:t>Sadzba dane</w:t>
      </w:r>
    </w:p>
    <w:p w:rsidR="00075282" w:rsidRPr="00017370" w:rsidRDefault="00075282" w:rsidP="00075282">
      <w:pPr>
        <w:jc w:val="center"/>
        <w:rPr>
          <w:sz w:val="24"/>
          <w:szCs w:val="24"/>
        </w:rPr>
      </w:pPr>
    </w:p>
    <w:p w:rsidR="00075282" w:rsidRPr="00017370" w:rsidRDefault="00075282" w:rsidP="00075282">
      <w:pPr>
        <w:pStyle w:val="Zkladntext"/>
        <w:jc w:val="center"/>
        <w:rPr>
          <w:b w:val="0"/>
          <w:sz w:val="24"/>
          <w:szCs w:val="24"/>
        </w:rPr>
      </w:pPr>
      <w:r w:rsidRPr="00017370">
        <w:rPr>
          <w:b w:val="0"/>
          <w:sz w:val="24"/>
          <w:szCs w:val="24"/>
        </w:rPr>
        <w:t xml:space="preserve">Správca dane ustanovuje, že sadzba dane na osobu a prenocovanie je </w:t>
      </w:r>
      <w:r>
        <w:rPr>
          <w:b w:val="0"/>
          <w:sz w:val="24"/>
          <w:szCs w:val="24"/>
        </w:rPr>
        <w:t>0,66 Eur</w:t>
      </w:r>
      <w:r w:rsidRPr="00017370">
        <w:rPr>
          <w:b w:val="0"/>
          <w:sz w:val="24"/>
          <w:szCs w:val="24"/>
        </w:rPr>
        <w:t>.</w:t>
      </w:r>
    </w:p>
    <w:p w:rsidR="00075282" w:rsidRPr="00017370" w:rsidRDefault="00075282" w:rsidP="00075282">
      <w:pPr>
        <w:pStyle w:val="Zkladntext"/>
        <w:rPr>
          <w:b w:val="0"/>
          <w:sz w:val="24"/>
          <w:szCs w:val="24"/>
        </w:rPr>
      </w:pPr>
    </w:p>
    <w:p w:rsidR="00075282" w:rsidRPr="00017370" w:rsidRDefault="00075282" w:rsidP="00075282">
      <w:pPr>
        <w:pStyle w:val="Zkladntext"/>
        <w:jc w:val="center"/>
        <w:rPr>
          <w:b w:val="0"/>
          <w:bCs/>
          <w:iCs/>
          <w:sz w:val="24"/>
          <w:szCs w:val="24"/>
        </w:rPr>
      </w:pPr>
      <w:r w:rsidRPr="00017370">
        <w:rPr>
          <w:b w:val="0"/>
          <w:bCs/>
          <w:iCs/>
          <w:sz w:val="24"/>
          <w:szCs w:val="24"/>
        </w:rPr>
        <w:t xml:space="preserve">Článok </w:t>
      </w:r>
      <w:r>
        <w:rPr>
          <w:b w:val="0"/>
          <w:bCs/>
          <w:iCs/>
          <w:sz w:val="24"/>
          <w:szCs w:val="24"/>
        </w:rPr>
        <w:t>2</w:t>
      </w:r>
      <w:r w:rsidR="00877B4F">
        <w:rPr>
          <w:b w:val="0"/>
          <w:bCs/>
          <w:iCs/>
          <w:sz w:val="24"/>
          <w:szCs w:val="24"/>
        </w:rPr>
        <w:t>5</w:t>
      </w:r>
    </w:p>
    <w:p w:rsidR="00075282" w:rsidRPr="00017370" w:rsidRDefault="00075282" w:rsidP="00075282">
      <w:pPr>
        <w:pStyle w:val="Zkladntext"/>
        <w:jc w:val="center"/>
        <w:rPr>
          <w:sz w:val="24"/>
          <w:szCs w:val="24"/>
        </w:rPr>
      </w:pPr>
      <w:r w:rsidRPr="00017370">
        <w:rPr>
          <w:sz w:val="24"/>
          <w:szCs w:val="24"/>
        </w:rPr>
        <w:t>Vyberanie dane</w:t>
      </w:r>
    </w:p>
    <w:p w:rsidR="00075282" w:rsidRPr="00017370" w:rsidRDefault="00075282" w:rsidP="00075282">
      <w:pPr>
        <w:pStyle w:val="Zkladntext"/>
        <w:jc w:val="center"/>
        <w:rPr>
          <w:b w:val="0"/>
          <w:sz w:val="24"/>
          <w:szCs w:val="24"/>
        </w:rPr>
      </w:pPr>
    </w:p>
    <w:p w:rsidR="00075282" w:rsidRPr="00017370" w:rsidRDefault="00075282" w:rsidP="00075282">
      <w:pPr>
        <w:pStyle w:val="Zkladntext"/>
        <w:numPr>
          <w:ilvl w:val="0"/>
          <w:numId w:val="9"/>
        </w:numPr>
        <w:tabs>
          <w:tab w:val="clear" w:pos="720"/>
          <w:tab w:val="num" w:pos="426"/>
        </w:tabs>
        <w:ind w:left="426" w:hanging="426"/>
        <w:jc w:val="both"/>
        <w:rPr>
          <w:b w:val="0"/>
          <w:sz w:val="24"/>
          <w:szCs w:val="24"/>
        </w:rPr>
      </w:pPr>
      <w:r w:rsidRPr="00017370">
        <w:rPr>
          <w:b w:val="0"/>
          <w:sz w:val="24"/>
          <w:szCs w:val="24"/>
        </w:rPr>
        <w:t xml:space="preserve">Platiteľom dane je prevádzkovateľ zariadenia, ktorý </w:t>
      </w:r>
      <w:r w:rsidR="00877B4F" w:rsidRPr="00017370">
        <w:rPr>
          <w:b w:val="0"/>
          <w:sz w:val="24"/>
          <w:szCs w:val="24"/>
        </w:rPr>
        <w:t>poskytuje</w:t>
      </w:r>
      <w:r w:rsidR="00877B4F">
        <w:rPr>
          <w:b w:val="0"/>
          <w:sz w:val="24"/>
          <w:szCs w:val="24"/>
        </w:rPr>
        <w:t xml:space="preserve"> </w:t>
      </w:r>
      <w:r w:rsidRPr="00017370">
        <w:rPr>
          <w:b w:val="0"/>
          <w:sz w:val="24"/>
          <w:szCs w:val="24"/>
        </w:rPr>
        <w:t>odplatn</w:t>
      </w:r>
      <w:r w:rsidR="00877B4F">
        <w:rPr>
          <w:b w:val="0"/>
          <w:sz w:val="24"/>
          <w:szCs w:val="24"/>
        </w:rPr>
        <w:t xml:space="preserve">é prechodné ubytovanie </w:t>
      </w:r>
      <w:r w:rsidRPr="00017370">
        <w:rPr>
          <w:b w:val="0"/>
          <w:sz w:val="24"/>
          <w:szCs w:val="24"/>
        </w:rPr>
        <w:t>.</w:t>
      </w:r>
    </w:p>
    <w:p w:rsidR="00075282" w:rsidRPr="00017370" w:rsidRDefault="00075282" w:rsidP="00075282">
      <w:pPr>
        <w:pStyle w:val="Zkladntext"/>
        <w:numPr>
          <w:ilvl w:val="0"/>
          <w:numId w:val="9"/>
        </w:numPr>
        <w:tabs>
          <w:tab w:val="clear" w:pos="720"/>
          <w:tab w:val="num" w:pos="426"/>
        </w:tabs>
        <w:ind w:left="426" w:hanging="426"/>
        <w:jc w:val="both"/>
        <w:rPr>
          <w:b w:val="0"/>
          <w:sz w:val="24"/>
          <w:szCs w:val="24"/>
        </w:rPr>
      </w:pPr>
      <w:r w:rsidRPr="00017370">
        <w:rPr>
          <w:b w:val="0"/>
          <w:sz w:val="24"/>
          <w:szCs w:val="24"/>
        </w:rPr>
        <w:t xml:space="preserve">Daň za príslušný kalendárny rok je splatná v 4 rovnakých splátkach vždy do 30. dňa prvého </w:t>
      </w:r>
      <w:r w:rsidRPr="00017370">
        <w:rPr>
          <w:b w:val="0"/>
          <w:sz w:val="24"/>
          <w:szCs w:val="24"/>
        </w:rPr>
        <w:t>mesiaca po skončení príslušného štvrťroka, pričom zostavuje Výkaz dane za ubytovanie za príslušný štvrťrok. Výkaz dane za ubytovanie obsahuje identifikačné údaje platiteľa dane, štvrťrok platenia dane, súhrnné informácie z knihy ubytovaných (</w:t>
      </w:r>
      <w:proofErr w:type="spellStart"/>
      <w:r w:rsidRPr="00017370">
        <w:rPr>
          <w:b w:val="0"/>
          <w:sz w:val="24"/>
          <w:szCs w:val="24"/>
        </w:rPr>
        <w:t>t</w:t>
      </w:r>
      <w:r w:rsidR="00877B4F">
        <w:rPr>
          <w:b w:val="0"/>
          <w:sz w:val="24"/>
          <w:szCs w:val="24"/>
        </w:rPr>
        <w:t>.</w:t>
      </w:r>
      <w:r w:rsidRPr="00017370">
        <w:rPr>
          <w:b w:val="0"/>
          <w:sz w:val="24"/>
          <w:szCs w:val="24"/>
        </w:rPr>
        <w:t>j</w:t>
      </w:r>
      <w:proofErr w:type="spellEnd"/>
      <w:r w:rsidRPr="00017370">
        <w:rPr>
          <w:b w:val="0"/>
          <w:sz w:val="24"/>
          <w:szCs w:val="24"/>
        </w:rPr>
        <w:t>. počet ubytovaných, počet prenocovaní), celková suma dane za ubytovanie, podpis a pečiatka platiteľa dane.</w:t>
      </w:r>
    </w:p>
    <w:p w:rsidR="00075282" w:rsidRDefault="00075282" w:rsidP="00075282">
      <w:pPr>
        <w:pStyle w:val="Zkladntext"/>
        <w:numPr>
          <w:ilvl w:val="0"/>
          <w:numId w:val="9"/>
        </w:numPr>
        <w:tabs>
          <w:tab w:val="clear" w:pos="720"/>
          <w:tab w:val="num" w:pos="426"/>
        </w:tabs>
        <w:ind w:left="426" w:hanging="426"/>
        <w:jc w:val="both"/>
        <w:rPr>
          <w:b w:val="0"/>
          <w:sz w:val="24"/>
          <w:szCs w:val="24"/>
        </w:rPr>
      </w:pPr>
      <w:r w:rsidRPr="00017370">
        <w:rPr>
          <w:b w:val="0"/>
          <w:sz w:val="24"/>
          <w:szCs w:val="24"/>
        </w:rPr>
        <w:t xml:space="preserve">Platitelia platia poplatok obci v hotovosti do pokladne obecného úradu, alebo prevodom </w:t>
      </w:r>
      <w:r>
        <w:rPr>
          <w:b w:val="0"/>
          <w:sz w:val="24"/>
          <w:szCs w:val="24"/>
        </w:rPr>
        <w:t>na účet</w:t>
      </w:r>
      <w:r w:rsidR="00877B4F">
        <w:rPr>
          <w:b w:val="0"/>
          <w:sz w:val="24"/>
          <w:szCs w:val="24"/>
        </w:rPr>
        <w:t>.</w:t>
      </w:r>
    </w:p>
    <w:p w:rsidR="003E404F" w:rsidRDefault="003E404F" w:rsidP="003E404F">
      <w:pPr>
        <w:pStyle w:val="Zkladntext"/>
        <w:ind w:left="426"/>
        <w:jc w:val="both"/>
        <w:rPr>
          <w:b w:val="0"/>
          <w:sz w:val="24"/>
          <w:szCs w:val="24"/>
        </w:rPr>
      </w:pPr>
    </w:p>
    <w:p w:rsidR="00075282" w:rsidRPr="00017370" w:rsidRDefault="00075282" w:rsidP="00075282">
      <w:pPr>
        <w:pStyle w:val="Nadpis6"/>
      </w:pPr>
      <w:r w:rsidRPr="00017370">
        <w:t xml:space="preserve">Článok </w:t>
      </w:r>
      <w:r>
        <w:t>2</w:t>
      </w:r>
      <w:r w:rsidR="00AF6A7E">
        <w:t>6</w:t>
      </w:r>
    </w:p>
    <w:p w:rsidR="00075282" w:rsidRPr="00017370" w:rsidRDefault="00075282" w:rsidP="00075282">
      <w:pPr>
        <w:jc w:val="center"/>
        <w:rPr>
          <w:b/>
          <w:sz w:val="24"/>
          <w:szCs w:val="24"/>
        </w:rPr>
      </w:pPr>
      <w:r w:rsidRPr="00017370">
        <w:rPr>
          <w:b/>
          <w:sz w:val="24"/>
          <w:szCs w:val="24"/>
        </w:rPr>
        <w:t>Oznamovacia povinnosť a evidencia</w:t>
      </w:r>
    </w:p>
    <w:p w:rsidR="00075282" w:rsidRPr="00017370" w:rsidRDefault="00075282" w:rsidP="00075282">
      <w:pPr>
        <w:jc w:val="both"/>
        <w:rPr>
          <w:sz w:val="24"/>
          <w:szCs w:val="24"/>
        </w:rPr>
      </w:pPr>
    </w:p>
    <w:p w:rsidR="00075282" w:rsidRPr="00017370" w:rsidRDefault="00075282" w:rsidP="00075282">
      <w:pPr>
        <w:numPr>
          <w:ilvl w:val="0"/>
          <w:numId w:val="10"/>
        </w:numPr>
        <w:tabs>
          <w:tab w:val="clear" w:pos="720"/>
          <w:tab w:val="num" w:pos="426"/>
        </w:tabs>
        <w:ind w:left="426" w:hanging="426"/>
        <w:jc w:val="both"/>
        <w:rPr>
          <w:sz w:val="24"/>
          <w:szCs w:val="24"/>
        </w:rPr>
      </w:pPr>
      <w:r w:rsidRPr="00017370">
        <w:rPr>
          <w:sz w:val="24"/>
          <w:szCs w:val="24"/>
        </w:rPr>
        <w:t>Platiteľ je povinný viesť preukaznú evidenciu pre účely kontroly – knihu ubytovaných, ktorú je povinný predložiť k nahliadnutiu pri kontrole pracovníkom správcu poplatku.</w:t>
      </w:r>
    </w:p>
    <w:p w:rsidR="00075282" w:rsidRPr="00017370" w:rsidRDefault="00075282" w:rsidP="00075282">
      <w:pPr>
        <w:ind w:left="426"/>
        <w:jc w:val="both"/>
        <w:rPr>
          <w:sz w:val="24"/>
          <w:szCs w:val="24"/>
        </w:rPr>
      </w:pPr>
      <w:r w:rsidRPr="00017370">
        <w:rPr>
          <w:sz w:val="24"/>
          <w:szCs w:val="24"/>
        </w:rPr>
        <w:t>V knihe ubytovaných musí viesť platiteľ minimálne tieto údaje:</w:t>
      </w:r>
    </w:p>
    <w:p w:rsidR="00075282" w:rsidRPr="00017370" w:rsidRDefault="00075282" w:rsidP="00075282">
      <w:pPr>
        <w:numPr>
          <w:ilvl w:val="1"/>
          <w:numId w:val="10"/>
        </w:numPr>
        <w:tabs>
          <w:tab w:val="clear" w:pos="1440"/>
          <w:tab w:val="num" w:pos="851"/>
        </w:tabs>
        <w:ind w:left="851" w:hanging="425"/>
        <w:jc w:val="both"/>
        <w:rPr>
          <w:sz w:val="24"/>
          <w:szCs w:val="24"/>
        </w:rPr>
      </w:pPr>
      <w:r w:rsidRPr="00017370">
        <w:rPr>
          <w:sz w:val="24"/>
          <w:szCs w:val="24"/>
        </w:rPr>
        <w:t>meno a priezvisko ubytovaného</w:t>
      </w:r>
    </w:p>
    <w:p w:rsidR="00075282" w:rsidRPr="00017370" w:rsidRDefault="00075282" w:rsidP="00075282">
      <w:pPr>
        <w:numPr>
          <w:ilvl w:val="1"/>
          <w:numId w:val="10"/>
        </w:numPr>
        <w:tabs>
          <w:tab w:val="clear" w:pos="1440"/>
          <w:tab w:val="num" w:pos="851"/>
        </w:tabs>
        <w:ind w:left="851" w:hanging="425"/>
        <w:jc w:val="both"/>
        <w:rPr>
          <w:sz w:val="24"/>
          <w:szCs w:val="24"/>
        </w:rPr>
      </w:pPr>
      <w:r w:rsidRPr="00017370">
        <w:rPr>
          <w:sz w:val="24"/>
          <w:szCs w:val="24"/>
        </w:rPr>
        <w:t>číslo občianskeho preukazu alebo cestovného pasu</w:t>
      </w:r>
    </w:p>
    <w:p w:rsidR="00075282" w:rsidRPr="00017370" w:rsidRDefault="00075282" w:rsidP="00075282">
      <w:pPr>
        <w:numPr>
          <w:ilvl w:val="1"/>
          <w:numId w:val="10"/>
        </w:numPr>
        <w:tabs>
          <w:tab w:val="clear" w:pos="1440"/>
          <w:tab w:val="num" w:pos="851"/>
        </w:tabs>
        <w:ind w:left="851" w:hanging="425"/>
        <w:jc w:val="both"/>
        <w:rPr>
          <w:sz w:val="24"/>
          <w:szCs w:val="24"/>
        </w:rPr>
      </w:pPr>
      <w:r w:rsidRPr="00017370">
        <w:rPr>
          <w:sz w:val="24"/>
          <w:szCs w:val="24"/>
        </w:rPr>
        <w:t>trvalý pobyt</w:t>
      </w:r>
    </w:p>
    <w:p w:rsidR="00075282" w:rsidRPr="00017370" w:rsidRDefault="00075282" w:rsidP="00075282">
      <w:pPr>
        <w:numPr>
          <w:ilvl w:val="1"/>
          <w:numId w:val="10"/>
        </w:numPr>
        <w:tabs>
          <w:tab w:val="clear" w:pos="1440"/>
          <w:tab w:val="num" w:pos="851"/>
        </w:tabs>
        <w:ind w:left="851" w:hanging="425"/>
        <w:jc w:val="both"/>
        <w:rPr>
          <w:sz w:val="24"/>
          <w:szCs w:val="24"/>
        </w:rPr>
      </w:pPr>
      <w:r w:rsidRPr="00017370">
        <w:rPr>
          <w:sz w:val="24"/>
          <w:szCs w:val="24"/>
        </w:rPr>
        <w:t>dátum príchodu a odchodu</w:t>
      </w:r>
    </w:p>
    <w:p w:rsidR="00075282" w:rsidRDefault="00075282" w:rsidP="00075282">
      <w:pPr>
        <w:numPr>
          <w:ilvl w:val="1"/>
          <w:numId w:val="10"/>
        </w:numPr>
        <w:tabs>
          <w:tab w:val="clear" w:pos="1440"/>
          <w:tab w:val="num" w:pos="851"/>
        </w:tabs>
        <w:ind w:left="851" w:hanging="425"/>
        <w:jc w:val="both"/>
        <w:rPr>
          <w:sz w:val="24"/>
          <w:szCs w:val="24"/>
        </w:rPr>
      </w:pPr>
      <w:r w:rsidRPr="00017370">
        <w:rPr>
          <w:sz w:val="24"/>
          <w:szCs w:val="24"/>
        </w:rPr>
        <w:t>počet prenocovaní</w:t>
      </w:r>
    </w:p>
    <w:p w:rsidR="00075282" w:rsidRPr="00017370" w:rsidRDefault="00075282" w:rsidP="00075282">
      <w:pPr>
        <w:ind w:left="426"/>
        <w:jc w:val="both"/>
        <w:rPr>
          <w:sz w:val="24"/>
          <w:szCs w:val="24"/>
        </w:rPr>
      </w:pPr>
    </w:p>
    <w:p w:rsidR="00075282" w:rsidRDefault="00075282" w:rsidP="00075282">
      <w:pPr>
        <w:numPr>
          <w:ilvl w:val="0"/>
          <w:numId w:val="10"/>
        </w:numPr>
        <w:tabs>
          <w:tab w:val="clear" w:pos="720"/>
          <w:tab w:val="num" w:pos="426"/>
        </w:tabs>
        <w:ind w:left="426" w:hanging="426"/>
        <w:jc w:val="both"/>
        <w:rPr>
          <w:sz w:val="24"/>
          <w:szCs w:val="24"/>
        </w:rPr>
      </w:pPr>
      <w:r w:rsidRPr="00017370">
        <w:rPr>
          <w:sz w:val="24"/>
          <w:szCs w:val="24"/>
        </w:rPr>
        <w:t>Platiteľ je povinný v priebehu príslušného zdaňovacieho obdobia oznámiť správcovi dane skutočnosti rozhodujúce pre vznik alebo zánik daňovej povinnosti k dani za ubytovanie a každú zmenu týchto skutočností do 5 dní odo dňa, keď tieto skutočnosti alebo ich zmeny nastali.</w:t>
      </w:r>
    </w:p>
    <w:p w:rsidR="00075282" w:rsidRPr="00017370" w:rsidRDefault="00075282" w:rsidP="00075282">
      <w:pPr>
        <w:ind w:left="360"/>
        <w:jc w:val="both"/>
        <w:rPr>
          <w:sz w:val="24"/>
          <w:szCs w:val="24"/>
        </w:rPr>
      </w:pPr>
    </w:p>
    <w:p w:rsidR="00075282" w:rsidRPr="00017370" w:rsidRDefault="00075282" w:rsidP="00075282">
      <w:pPr>
        <w:jc w:val="center"/>
        <w:rPr>
          <w:b/>
          <w:caps/>
          <w:sz w:val="24"/>
          <w:szCs w:val="24"/>
        </w:rPr>
      </w:pPr>
      <w:r w:rsidRPr="00017370">
        <w:rPr>
          <w:b/>
          <w:caps/>
          <w:sz w:val="24"/>
          <w:szCs w:val="24"/>
        </w:rPr>
        <w:t>Š I E S T A    č a s ť</w:t>
      </w:r>
    </w:p>
    <w:p w:rsidR="00075282" w:rsidRPr="00017370" w:rsidRDefault="00075282" w:rsidP="00075282">
      <w:pPr>
        <w:jc w:val="center"/>
        <w:rPr>
          <w:b/>
          <w:caps/>
          <w:sz w:val="24"/>
          <w:szCs w:val="24"/>
        </w:rPr>
      </w:pPr>
    </w:p>
    <w:p w:rsidR="00075282" w:rsidRPr="00017370" w:rsidRDefault="00075282" w:rsidP="00075282">
      <w:pPr>
        <w:jc w:val="center"/>
        <w:rPr>
          <w:b/>
          <w:caps/>
          <w:sz w:val="24"/>
          <w:szCs w:val="24"/>
        </w:rPr>
      </w:pPr>
      <w:r w:rsidRPr="00017370">
        <w:rPr>
          <w:b/>
          <w:caps/>
          <w:sz w:val="24"/>
          <w:szCs w:val="24"/>
        </w:rPr>
        <w:t>Daň za predajné automaty</w:t>
      </w:r>
    </w:p>
    <w:p w:rsidR="00075282" w:rsidRPr="00017370" w:rsidRDefault="00075282" w:rsidP="00075282">
      <w:pPr>
        <w:jc w:val="center"/>
        <w:rPr>
          <w:b/>
          <w:caps/>
          <w:sz w:val="24"/>
          <w:szCs w:val="24"/>
        </w:rPr>
      </w:pPr>
    </w:p>
    <w:p w:rsidR="00075282" w:rsidRPr="00017370" w:rsidRDefault="00075282" w:rsidP="00075282">
      <w:pPr>
        <w:pStyle w:val="Nadpis6"/>
      </w:pPr>
      <w:r w:rsidRPr="00017370">
        <w:t xml:space="preserve">Článok </w:t>
      </w:r>
      <w:r>
        <w:t>2</w:t>
      </w:r>
      <w:r w:rsidR="00AF6A7E">
        <w:t>7</w:t>
      </w:r>
    </w:p>
    <w:p w:rsidR="00075282" w:rsidRPr="00017370" w:rsidRDefault="00075282" w:rsidP="00075282">
      <w:pPr>
        <w:jc w:val="center"/>
        <w:rPr>
          <w:b/>
          <w:sz w:val="24"/>
          <w:szCs w:val="24"/>
        </w:rPr>
      </w:pPr>
      <w:r w:rsidRPr="00017370">
        <w:rPr>
          <w:b/>
          <w:sz w:val="24"/>
          <w:szCs w:val="24"/>
        </w:rPr>
        <w:t>Základ dane</w:t>
      </w:r>
    </w:p>
    <w:p w:rsidR="00075282" w:rsidRPr="00017370" w:rsidRDefault="00075282" w:rsidP="00075282">
      <w:pPr>
        <w:jc w:val="center"/>
        <w:rPr>
          <w:sz w:val="24"/>
          <w:szCs w:val="24"/>
        </w:rPr>
      </w:pPr>
    </w:p>
    <w:p w:rsidR="00075282" w:rsidRPr="00017370" w:rsidRDefault="00075282" w:rsidP="00075282">
      <w:pPr>
        <w:jc w:val="center"/>
        <w:rPr>
          <w:sz w:val="24"/>
          <w:szCs w:val="24"/>
        </w:rPr>
      </w:pPr>
      <w:r w:rsidRPr="00017370">
        <w:rPr>
          <w:sz w:val="24"/>
          <w:szCs w:val="24"/>
        </w:rPr>
        <w:t>Základom dane je počet predajných automatov.</w:t>
      </w:r>
    </w:p>
    <w:p w:rsidR="00075282" w:rsidRPr="00017370" w:rsidRDefault="00075282" w:rsidP="00075282">
      <w:pPr>
        <w:jc w:val="both"/>
        <w:rPr>
          <w:sz w:val="24"/>
          <w:szCs w:val="24"/>
        </w:rPr>
      </w:pPr>
    </w:p>
    <w:p w:rsidR="00075282" w:rsidRPr="00017370" w:rsidRDefault="00075282" w:rsidP="00075282">
      <w:pPr>
        <w:pStyle w:val="Nadpis6"/>
        <w:rPr>
          <w:iCs w:val="0"/>
        </w:rPr>
      </w:pPr>
      <w:r w:rsidRPr="00017370">
        <w:rPr>
          <w:iCs w:val="0"/>
        </w:rPr>
        <w:t xml:space="preserve">Článok </w:t>
      </w:r>
      <w:r>
        <w:rPr>
          <w:iCs w:val="0"/>
        </w:rPr>
        <w:t>2</w:t>
      </w:r>
      <w:r w:rsidR="00AF6A7E">
        <w:rPr>
          <w:iCs w:val="0"/>
        </w:rPr>
        <w:t>8</w:t>
      </w:r>
    </w:p>
    <w:p w:rsidR="00075282" w:rsidRPr="00017370" w:rsidRDefault="00075282" w:rsidP="00075282">
      <w:pPr>
        <w:jc w:val="center"/>
        <w:rPr>
          <w:b/>
          <w:sz w:val="24"/>
          <w:szCs w:val="24"/>
        </w:rPr>
      </w:pPr>
      <w:r w:rsidRPr="00017370">
        <w:rPr>
          <w:b/>
          <w:sz w:val="24"/>
          <w:szCs w:val="24"/>
        </w:rPr>
        <w:t>Sadzba dane</w:t>
      </w:r>
    </w:p>
    <w:p w:rsidR="00075282" w:rsidRPr="00017370" w:rsidRDefault="00075282" w:rsidP="00075282">
      <w:pPr>
        <w:jc w:val="center"/>
        <w:rPr>
          <w:b/>
          <w:sz w:val="24"/>
          <w:szCs w:val="24"/>
        </w:rPr>
      </w:pPr>
    </w:p>
    <w:p w:rsidR="00075282" w:rsidRPr="00017370" w:rsidRDefault="00075282" w:rsidP="00075282">
      <w:pPr>
        <w:jc w:val="center"/>
        <w:rPr>
          <w:sz w:val="24"/>
          <w:szCs w:val="24"/>
        </w:rPr>
      </w:pPr>
      <w:r w:rsidRPr="00017370">
        <w:rPr>
          <w:sz w:val="24"/>
          <w:szCs w:val="24"/>
        </w:rPr>
        <w:t xml:space="preserve">Správca dane ustanovuje, že sadzba dane za jeden predajný automat a kalendárny rok je </w:t>
      </w:r>
      <w:r>
        <w:rPr>
          <w:sz w:val="24"/>
          <w:szCs w:val="24"/>
        </w:rPr>
        <w:t>50</w:t>
      </w:r>
      <w:r w:rsidRPr="00017370">
        <w:rPr>
          <w:sz w:val="24"/>
          <w:szCs w:val="24"/>
        </w:rPr>
        <w:t xml:space="preserve"> </w:t>
      </w:r>
      <w:r>
        <w:rPr>
          <w:sz w:val="24"/>
          <w:szCs w:val="24"/>
        </w:rPr>
        <w:t>Eur</w:t>
      </w:r>
      <w:r w:rsidRPr="00017370">
        <w:rPr>
          <w:sz w:val="24"/>
          <w:szCs w:val="24"/>
        </w:rPr>
        <w:t>.</w:t>
      </w:r>
    </w:p>
    <w:p w:rsidR="00075282" w:rsidRPr="00017370" w:rsidRDefault="00075282" w:rsidP="00075282">
      <w:pPr>
        <w:rPr>
          <w:sz w:val="24"/>
          <w:szCs w:val="24"/>
        </w:rPr>
      </w:pPr>
    </w:p>
    <w:p w:rsidR="00075282" w:rsidRPr="00017370" w:rsidRDefault="00075282" w:rsidP="00075282">
      <w:pPr>
        <w:pStyle w:val="Zkladntext"/>
        <w:jc w:val="center"/>
        <w:rPr>
          <w:b w:val="0"/>
          <w:bCs/>
          <w:iCs/>
          <w:sz w:val="24"/>
          <w:szCs w:val="24"/>
        </w:rPr>
      </w:pPr>
      <w:r w:rsidRPr="00017370">
        <w:rPr>
          <w:b w:val="0"/>
          <w:bCs/>
          <w:iCs/>
          <w:sz w:val="24"/>
          <w:szCs w:val="24"/>
        </w:rPr>
        <w:t xml:space="preserve">Článok </w:t>
      </w:r>
      <w:r>
        <w:rPr>
          <w:b w:val="0"/>
          <w:bCs/>
          <w:iCs/>
          <w:sz w:val="24"/>
          <w:szCs w:val="24"/>
        </w:rPr>
        <w:t>2</w:t>
      </w:r>
      <w:r w:rsidR="00AF6A7E">
        <w:rPr>
          <w:b w:val="0"/>
          <w:bCs/>
          <w:iCs/>
          <w:sz w:val="24"/>
          <w:szCs w:val="24"/>
        </w:rPr>
        <w:t>9</w:t>
      </w:r>
    </w:p>
    <w:p w:rsidR="00075282" w:rsidRPr="00017370" w:rsidRDefault="00075282" w:rsidP="00075282">
      <w:pPr>
        <w:pStyle w:val="Zkladntext"/>
        <w:jc w:val="center"/>
        <w:rPr>
          <w:sz w:val="24"/>
          <w:szCs w:val="24"/>
        </w:rPr>
      </w:pPr>
      <w:r w:rsidRPr="00017370">
        <w:rPr>
          <w:sz w:val="24"/>
          <w:szCs w:val="24"/>
        </w:rPr>
        <w:t>Oznamovacia povinnosť a platenie dane</w:t>
      </w:r>
    </w:p>
    <w:p w:rsidR="00075282" w:rsidRPr="00017370" w:rsidRDefault="00075282" w:rsidP="00075282">
      <w:pPr>
        <w:pStyle w:val="Zkladntext"/>
        <w:jc w:val="center"/>
        <w:rPr>
          <w:b w:val="0"/>
          <w:sz w:val="24"/>
          <w:szCs w:val="24"/>
        </w:rPr>
      </w:pPr>
    </w:p>
    <w:p w:rsidR="00075282" w:rsidRPr="00017370" w:rsidRDefault="00075282" w:rsidP="00075282">
      <w:pPr>
        <w:numPr>
          <w:ilvl w:val="0"/>
          <w:numId w:val="11"/>
        </w:numPr>
        <w:tabs>
          <w:tab w:val="clear" w:pos="720"/>
          <w:tab w:val="num" w:pos="426"/>
        </w:tabs>
        <w:ind w:left="426" w:hanging="426"/>
        <w:jc w:val="both"/>
        <w:rPr>
          <w:sz w:val="24"/>
          <w:szCs w:val="24"/>
        </w:rPr>
      </w:pPr>
      <w:r w:rsidRPr="00017370">
        <w:rPr>
          <w:sz w:val="24"/>
          <w:szCs w:val="24"/>
        </w:rPr>
        <w:t>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w:t>
      </w:r>
    </w:p>
    <w:p w:rsidR="00075282" w:rsidRPr="00017370" w:rsidRDefault="00075282" w:rsidP="00075282">
      <w:pPr>
        <w:numPr>
          <w:ilvl w:val="0"/>
          <w:numId w:val="11"/>
        </w:numPr>
        <w:tabs>
          <w:tab w:val="clear" w:pos="720"/>
          <w:tab w:val="num" w:pos="426"/>
        </w:tabs>
        <w:ind w:left="426" w:hanging="426"/>
        <w:jc w:val="both"/>
        <w:rPr>
          <w:sz w:val="24"/>
          <w:szCs w:val="24"/>
        </w:rPr>
      </w:pPr>
      <w:r w:rsidRPr="00017370">
        <w:rPr>
          <w:sz w:val="24"/>
          <w:szCs w:val="24"/>
        </w:rPr>
        <w:t>V ďalších zdaňovacích obdobiach je daň na zdaňovacie obdobie splatná bez vyrubenia do 31. januára tohto zdaňovacieho obdobia.</w:t>
      </w:r>
    </w:p>
    <w:p w:rsidR="00075282" w:rsidRPr="00017370" w:rsidRDefault="00075282" w:rsidP="00075282">
      <w:pPr>
        <w:numPr>
          <w:ilvl w:val="0"/>
          <w:numId w:val="11"/>
        </w:numPr>
        <w:tabs>
          <w:tab w:val="clear" w:pos="720"/>
          <w:tab w:val="num" w:pos="426"/>
        </w:tabs>
        <w:ind w:left="426" w:hanging="426"/>
        <w:jc w:val="both"/>
        <w:rPr>
          <w:sz w:val="24"/>
          <w:szCs w:val="24"/>
        </w:rPr>
      </w:pPr>
      <w:r w:rsidRPr="00017370">
        <w:rPr>
          <w:sz w:val="24"/>
          <w:szCs w:val="24"/>
        </w:rPr>
        <w:t>Daňovník v oznámení vzniku, príp. zániku daňovej povinnosti uvádza nasledovné údaje:</w:t>
      </w:r>
    </w:p>
    <w:p w:rsidR="00075282" w:rsidRPr="00017370" w:rsidRDefault="00075282" w:rsidP="00075282">
      <w:pPr>
        <w:numPr>
          <w:ilvl w:val="1"/>
          <w:numId w:val="11"/>
        </w:numPr>
        <w:tabs>
          <w:tab w:val="clear" w:pos="1477"/>
          <w:tab w:val="num" w:pos="851"/>
        </w:tabs>
        <w:ind w:left="851" w:hanging="425"/>
        <w:jc w:val="both"/>
        <w:rPr>
          <w:sz w:val="24"/>
          <w:szCs w:val="24"/>
        </w:rPr>
      </w:pPr>
      <w:r>
        <w:rPr>
          <w:sz w:val="24"/>
          <w:szCs w:val="24"/>
        </w:rPr>
        <w:t>i</w:t>
      </w:r>
      <w:r w:rsidRPr="00017370">
        <w:rPr>
          <w:sz w:val="24"/>
          <w:szCs w:val="24"/>
        </w:rPr>
        <w:t>dentifikačné údaje daňovníka (obchodné meno, sídlo, IČO, DIČ, IČ DPH)</w:t>
      </w:r>
      <w:r>
        <w:rPr>
          <w:sz w:val="24"/>
          <w:szCs w:val="24"/>
        </w:rPr>
        <w:t>,</w:t>
      </w:r>
    </w:p>
    <w:p w:rsidR="00075282" w:rsidRPr="00017370" w:rsidRDefault="00075282" w:rsidP="00075282">
      <w:pPr>
        <w:numPr>
          <w:ilvl w:val="1"/>
          <w:numId w:val="11"/>
        </w:numPr>
        <w:tabs>
          <w:tab w:val="clear" w:pos="1477"/>
          <w:tab w:val="num" w:pos="851"/>
        </w:tabs>
        <w:ind w:left="851" w:hanging="425"/>
        <w:jc w:val="both"/>
        <w:rPr>
          <w:sz w:val="24"/>
          <w:szCs w:val="24"/>
        </w:rPr>
      </w:pPr>
      <w:r>
        <w:rPr>
          <w:sz w:val="24"/>
          <w:szCs w:val="24"/>
        </w:rPr>
        <w:t>p</w:t>
      </w:r>
      <w:r w:rsidRPr="00017370">
        <w:rPr>
          <w:sz w:val="24"/>
          <w:szCs w:val="24"/>
        </w:rPr>
        <w:t>očet a identifikačné čísla predajných automatov pridelené ich výrobcom</w:t>
      </w:r>
      <w:r>
        <w:rPr>
          <w:sz w:val="24"/>
          <w:szCs w:val="24"/>
        </w:rPr>
        <w:t>,</w:t>
      </w:r>
    </w:p>
    <w:p w:rsidR="00075282" w:rsidRPr="00017370" w:rsidRDefault="00075282" w:rsidP="00075282">
      <w:pPr>
        <w:numPr>
          <w:ilvl w:val="1"/>
          <w:numId w:val="11"/>
        </w:numPr>
        <w:tabs>
          <w:tab w:val="clear" w:pos="1477"/>
          <w:tab w:val="num" w:pos="851"/>
        </w:tabs>
        <w:ind w:left="851" w:hanging="425"/>
        <w:jc w:val="both"/>
        <w:rPr>
          <w:sz w:val="24"/>
          <w:szCs w:val="24"/>
        </w:rPr>
      </w:pPr>
      <w:r>
        <w:rPr>
          <w:sz w:val="24"/>
          <w:szCs w:val="24"/>
        </w:rPr>
        <w:t>u</w:t>
      </w:r>
      <w:r w:rsidRPr="00017370">
        <w:rPr>
          <w:sz w:val="24"/>
          <w:szCs w:val="24"/>
        </w:rPr>
        <w:t>miestnenie predajného automatu (adresa prevádzky)</w:t>
      </w:r>
      <w:r>
        <w:rPr>
          <w:sz w:val="24"/>
          <w:szCs w:val="24"/>
        </w:rPr>
        <w:t>,</w:t>
      </w:r>
      <w:r w:rsidRPr="00017370">
        <w:rPr>
          <w:sz w:val="24"/>
          <w:szCs w:val="24"/>
        </w:rPr>
        <w:t xml:space="preserve"> </w:t>
      </w:r>
    </w:p>
    <w:p w:rsidR="00075282" w:rsidRPr="00017370" w:rsidRDefault="00075282" w:rsidP="00075282">
      <w:pPr>
        <w:numPr>
          <w:ilvl w:val="1"/>
          <w:numId w:val="11"/>
        </w:numPr>
        <w:tabs>
          <w:tab w:val="clear" w:pos="1477"/>
          <w:tab w:val="num" w:pos="851"/>
        </w:tabs>
        <w:ind w:left="851" w:hanging="425"/>
        <w:jc w:val="both"/>
        <w:rPr>
          <w:sz w:val="24"/>
          <w:szCs w:val="24"/>
        </w:rPr>
      </w:pPr>
      <w:r>
        <w:rPr>
          <w:sz w:val="24"/>
          <w:szCs w:val="24"/>
        </w:rPr>
        <w:t>d</w:t>
      </w:r>
      <w:r w:rsidRPr="00017370">
        <w:rPr>
          <w:sz w:val="24"/>
          <w:szCs w:val="24"/>
        </w:rPr>
        <w:t xml:space="preserve">átum uvedenia predajného automatu do prevádzky, príp. vyradenia z prevádzky. </w:t>
      </w:r>
    </w:p>
    <w:p w:rsidR="00075282" w:rsidRPr="006B4978" w:rsidRDefault="00075282" w:rsidP="00075282">
      <w:pPr>
        <w:numPr>
          <w:ilvl w:val="0"/>
          <w:numId w:val="11"/>
        </w:numPr>
        <w:tabs>
          <w:tab w:val="clear" w:pos="720"/>
          <w:tab w:val="num" w:pos="426"/>
        </w:tabs>
        <w:ind w:left="426" w:hanging="426"/>
        <w:jc w:val="both"/>
        <w:rPr>
          <w:sz w:val="24"/>
          <w:szCs w:val="24"/>
        </w:rPr>
      </w:pPr>
      <w:r w:rsidRPr="006B4978">
        <w:rPr>
          <w:sz w:val="24"/>
          <w:szCs w:val="24"/>
        </w:rPr>
        <w:t>Daňovníci platia poplatok obci v hotovosti do pokladne obecného úradu, alebo prevodom na účet.</w:t>
      </w:r>
    </w:p>
    <w:p w:rsidR="00075282" w:rsidRPr="00017370" w:rsidRDefault="00075282" w:rsidP="00075282">
      <w:pPr>
        <w:jc w:val="center"/>
        <w:rPr>
          <w:b/>
          <w:caps/>
          <w:sz w:val="24"/>
          <w:szCs w:val="24"/>
        </w:rPr>
      </w:pPr>
    </w:p>
    <w:p w:rsidR="00075282" w:rsidRDefault="00075282" w:rsidP="00075282">
      <w:pPr>
        <w:ind w:left="360"/>
        <w:jc w:val="both"/>
        <w:rPr>
          <w:sz w:val="24"/>
          <w:szCs w:val="24"/>
        </w:rPr>
      </w:pPr>
    </w:p>
    <w:p w:rsidR="00075282" w:rsidRPr="00017370" w:rsidRDefault="00185D8B" w:rsidP="00075282">
      <w:pPr>
        <w:jc w:val="center"/>
        <w:rPr>
          <w:b/>
          <w:caps/>
          <w:sz w:val="24"/>
          <w:szCs w:val="24"/>
        </w:rPr>
      </w:pPr>
      <w:r>
        <w:rPr>
          <w:b/>
          <w:caps/>
          <w:sz w:val="24"/>
          <w:szCs w:val="24"/>
        </w:rPr>
        <w:t>SIEDMA</w:t>
      </w:r>
      <w:r w:rsidR="00075282" w:rsidRPr="00017370">
        <w:rPr>
          <w:b/>
          <w:caps/>
          <w:sz w:val="24"/>
          <w:szCs w:val="24"/>
        </w:rPr>
        <w:t>    č a s ť</w:t>
      </w:r>
    </w:p>
    <w:p w:rsidR="00075282" w:rsidRPr="00017370" w:rsidRDefault="00075282" w:rsidP="00075282">
      <w:pPr>
        <w:jc w:val="center"/>
        <w:rPr>
          <w:b/>
          <w:caps/>
          <w:sz w:val="24"/>
          <w:szCs w:val="24"/>
        </w:rPr>
      </w:pPr>
    </w:p>
    <w:p w:rsidR="00075282" w:rsidRPr="00017370" w:rsidRDefault="00075282" w:rsidP="00075282">
      <w:pPr>
        <w:jc w:val="center"/>
        <w:rPr>
          <w:b/>
          <w:caps/>
          <w:sz w:val="24"/>
          <w:szCs w:val="24"/>
        </w:rPr>
      </w:pPr>
      <w:r w:rsidRPr="00017370">
        <w:rPr>
          <w:b/>
          <w:caps/>
          <w:sz w:val="24"/>
          <w:szCs w:val="24"/>
        </w:rPr>
        <w:t xml:space="preserve">Daň za </w:t>
      </w:r>
      <w:r>
        <w:rPr>
          <w:b/>
          <w:caps/>
          <w:sz w:val="24"/>
          <w:szCs w:val="24"/>
        </w:rPr>
        <w:t>JADROVÉ ZARIADENIA</w:t>
      </w:r>
    </w:p>
    <w:p w:rsidR="00075282" w:rsidRPr="00017370" w:rsidRDefault="00075282" w:rsidP="00075282">
      <w:pPr>
        <w:pStyle w:val="Nadpis4"/>
        <w:keepLines/>
        <w:rPr>
          <w:b w:val="0"/>
          <w:bCs/>
          <w:i w:val="0"/>
          <w:iCs/>
        </w:rPr>
      </w:pPr>
    </w:p>
    <w:p w:rsidR="00075282" w:rsidRPr="00017370" w:rsidRDefault="00075282" w:rsidP="00075282">
      <w:pPr>
        <w:pStyle w:val="Nadpis4"/>
        <w:keepLines/>
        <w:rPr>
          <w:b w:val="0"/>
          <w:bCs/>
          <w:i w:val="0"/>
          <w:iCs/>
        </w:rPr>
      </w:pPr>
      <w:r w:rsidRPr="00017370">
        <w:rPr>
          <w:b w:val="0"/>
          <w:bCs/>
          <w:i w:val="0"/>
          <w:iCs/>
        </w:rPr>
        <w:t xml:space="preserve">Článok </w:t>
      </w:r>
      <w:r w:rsidR="00AF6A7E">
        <w:rPr>
          <w:b w:val="0"/>
          <w:bCs/>
          <w:i w:val="0"/>
          <w:iCs/>
        </w:rPr>
        <w:t>30</w:t>
      </w:r>
    </w:p>
    <w:p w:rsidR="00075282" w:rsidRPr="00017370" w:rsidRDefault="00075282" w:rsidP="00075282">
      <w:pPr>
        <w:pStyle w:val="Nadpis5"/>
      </w:pPr>
      <w:r w:rsidRPr="00017370">
        <w:t>Základ dane</w:t>
      </w:r>
    </w:p>
    <w:p w:rsidR="00075282" w:rsidRPr="00017370" w:rsidRDefault="00075282" w:rsidP="00075282">
      <w:pPr>
        <w:keepLines/>
        <w:jc w:val="center"/>
        <w:rPr>
          <w:sz w:val="24"/>
          <w:szCs w:val="24"/>
        </w:rPr>
      </w:pPr>
    </w:p>
    <w:p w:rsidR="00075282" w:rsidRPr="00017370" w:rsidRDefault="00075282" w:rsidP="00075282">
      <w:pPr>
        <w:keepLines/>
        <w:ind w:firstLine="426"/>
        <w:rPr>
          <w:sz w:val="24"/>
          <w:szCs w:val="24"/>
        </w:rPr>
      </w:pPr>
      <w:r w:rsidRPr="00017370">
        <w:rPr>
          <w:sz w:val="24"/>
          <w:szCs w:val="24"/>
        </w:rPr>
        <w:t xml:space="preserve">Základom dane je </w:t>
      </w:r>
      <w:r>
        <w:rPr>
          <w:sz w:val="24"/>
          <w:szCs w:val="24"/>
        </w:rPr>
        <w:t>výmera katastrálneho územia obce v m</w:t>
      </w:r>
      <w:r>
        <w:rPr>
          <w:sz w:val="24"/>
          <w:szCs w:val="24"/>
          <w:vertAlign w:val="superscript"/>
        </w:rPr>
        <w:t>2</w:t>
      </w:r>
      <w:r>
        <w:rPr>
          <w:sz w:val="24"/>
          <w:szCs w:val="24"/>
        </w:rPr>
        <w:t>, ktoré sa nachádza v oblasti ohrozenia jadrovým zariadením</w:t>
      </w:r>
      <w:r w:rsidRPr="00017370">
        <w:rPr>
          <w:sz w:val="24"/>
          <w:szCs w:val="24"/>
        </w:rPr>
        <w:t>.</w:t>
      </w:r>
    </w:p>
    <w:p w:rsidR="00075282" w:rsidRPr="00017370" w:rsidRDefault="00075282" w:rsidP="00075282">
      <w:pPr>
        <w:jc w:val="both"/>
      </w:pPr>
      <w:r w:rsidRPr="00017370">
        <w:t xml:space="preserve"> </w:t>
      </w:r>
    </w:p>
    <w:p w:rsidR="00075282" w:rsidRPr="00017370" w:rsidRDefault="00075282" w:rsidP="00075282">
      <w:pPr>
        <w:pStyle w:val="Nadpis6"/>
      </w:pPr>
      <w:r w:rsidRPr="00017370">
        <w:t xml:space="preserve">Článok </w:t>
      </w:r>
      <w:r w:rsidR="00AF6A7E">
        <w:t>31</w:t>
      </w:r>
    </w:p>
    <w:p w:rsidR="00075282" w:rsidRDefault="00075282" w:rsidP="00075282">
      <w:pPr>
        <w:jc w:val="center"/>
        <w:rPr>
          <w:b/>
          <w:sz w:val="24"/>
          <w:szCs w:val="24"/>
        </w:rPr>
      </w:pPr>
      <w:r w:rsidRPr="00017370">
        <w:rPr>
          <w:b/>
          <w:sz w:val="24"/>
          <w:szCs w:val="24"/>
        </w:rPr>
        <w:t>Sadzba dane</w:t>
      </w:r>
    </w:p>
    <w:p w:rsidR="00075282" w:rsidRPr="00017370" w:rsidRDefault="00075282" w:rsidP="00075282">
      <w:pPr>
        <w:jc w:val="center"/>
        <w:rPr>
          <w:b/>
          <w:sz w:val="24"/>
          <w:szCs w:val="24"/>
        </w:rPr>
      </w:pPr>
    </w:p>
    <w:p w:rsidR="00075282" w:rsidRDefault="00075282" w:rsidP="00075282">
      <w:pPr>
        <w:jc w:val="center"/>
        <w:rPr>
          <w:sz w:val="24"/>
          <w:szCs w:val="24"/>
        </w:rPr>
      </w:pPr>
      <w:r>
        <w:rPr>
          <w:sz w:val="24"/>
          <w:szCs w:val="24"/>
        </w:rPr>
        <w:t>Sadzba dane je 0,0006 eur za m</w:t>
      </w:r>
      <w:r>
        <w:rPr>
          <w:sz w:val="24"/>
          <w:szCs w:val="24"/>
          <w:vertAlign w:val="superscript"/>
        </w:rPr>
        <w:t>2</w:t>
      </w:r>
      <w:r>
        <w:rPr>
          <w:sz w:val="24"/>
          <w:szCs w:val="24"/>
        </w:rPr>
        <w:t>.</w:t>
      </w:r>
    </w:p>
    <w:p w:rsidR="00075282" w:rsidRDefault="00075282" w:rsidP="00075282">
      <w:pPr>
        <w:ind w:left="360"/>
        <w:jc w:val="both"/>
        <w:rPr>
          <w:sz w:val="24"/>
          <w:szCs w:val="24"/>
        </w:rPr>
      </w:pPr>
    </w:p>
    <w:p w:rsidR="00075282" w:rsidRPr="00017370" w:rsidRDefault="00075282" w:rsidP="00075282">
      <w:pPr>
        <w:pStyle w:val="Zkladntext"/>
        <w:jc w:val="center"/>
        <w:rPr>
          <w:b w:val="0"/>
          <w:bCs/>
          <w:iCs/>
          <w:sz w:val="24"/>
          <w:szCs w:val="24"/>
        </w:rPr>
      </w:pPr>
      <w:r w:rsidRPr="00017370">
        <w:rPr>
          <w:b w:val="0"/>
          <w:bCs/>
          <w:iCs/>
          <w:sz w:val="24"/>
          <w:szCs w:val="24"/>
        </w:rPr>
        <w:t xml:space="preserve">Článok </w:t>
      </w:r>
      <w:r w:rsidR="00AF6A7E">
        <w:rPr>
          <w:b w:val="0"/>
          <w:bCs/>
          <w:iCs/>
          <w:sz w:val="24"/>
          <w:szCs w:val="24"/>
        </w:rPr>
        <w:t>32</w:t>
      </w:r>
    </w:p>
    <w:p w:rsidR="00075282" w:rsidRPr="00017370" w:rsidRDefault="00075282" w:rsidP="00075282">
      <w:pPr>
        <w:pStyle w:val="Zkladntext"/>
        <w:jc w:val="center"/>
        <w:rPr>
          <w:sz w:val="24"/>
          <w:szCs w:val="24"/>
        </w:rPr>
      </w:pPr>
      <w:r w:rsidRPr="00017370">
        <w:rPr>
          <w:sz w:val="24"/>
          <w:szCs w:val="24"/>
        </w:rPr>
        <w:t>Vyberanie dane</w:t>
      </w:r>
    </w:p>
    <w:p w:rsidR="00075282" w:rsidRPr="00017370" w:rsidRDefault="00075282" w:rsidP="00075282">
      <w:pPr>
        <w:pStyle w:val="Zkladntext"/>
        <w:jc w:val="center"/>
        <w:rPr>
          <w:b w:val="0"/>
          <w:sz w:val="24"/>
          <w:szCs w:val="24"/>
        </w:rPr>
      </w:pPr>
    </w:p>
    <w:p w:rsidR="00075282" w:rsidRPr="00017370" w:rsidRDefault="00075282" w:rsidP="00075282">
      <w:pPr>
        <w:pStyle w:val="Zkladntext"/>
        <w:ind w:firstLine="426"/>
        <w:jc w:val="both"/>
        <w:rPr>
          <w:b w:val="0"/>
          <w:sz w:val="24"/>
          <w:szCs w:val="24"/>
        </w:rPr>
      </w:pPr>
      <w:r>
        <w:rPr>
          <w:b w:val="0"/>
          <w:sz w:val="24"/>
          <w:szCs w:val="24"/>
        </w:rPr>
        <w:t>Daň za jadrové zariadenia vyrubí správca dane do 31. januára zdaňovacieho obdobia za predchádzajúci rok.</w:t>
      </w:r>
    </w:p>
    <w:p w:rsidR="00075282" w:rsidRDefault="00075282" w:rsidP="00075282">
      <w:pPr>
        <w:ind w:left="360"/>
        <w:jc w:val="both"/>
        <w:rPr>
          <w:sz w:val="24"/>
          <w:szCs w:val="24"/>
        </w:rPr>
      </w:pPr>
    </w:p>
    <w:p w:rsidR="00075282" w:rsidRPr="00017370" w:rsidRDefault="00075282" w:rsidP="00075282">
      <w:pPr>
        <w:pStyle w:val="Zkladntext"/>
        <w:jc w:val="center"/>
        <w:rPr>
          <w:b w:val="0"/>
          <w:bCs/>
          <w:iCs/>
          <w:sz w:val="24"/>
          <w:szCs w:val="24"/>
        </w:rPr>
      </w:pPr>
      <w:r w:rsidRPr="00017370">
        <w:rPr>
          <w:b w:val="0"/>
          <w:bCs/>
          <w:iCs/>
          <w:sz w:val="24"/>
          <w:szCs w:val="24"/>
        </w:rPr>
        <w:t xml:space="preserve">Článok </w:t>
      </w:r>
      <w:r w:rsidR="00AF6A7E">
        <w:rPr>
          <w:b w:val="0"/>
          <w:bCs/>
          <w:iCs/>
          <w:sz w:val="24"/>
          <w:szCs w:val="24"/>
        </w:rPr>
        <w:t>33</w:t>
      </w:r>
    </w:p>
    <w:p w:rsidR="00075282" w:rsidRPr="00017370" w:rsidRDefault="00075282" w:rsidP="00075282">
      <w:pPr>
        <w:pStyle w:val="Zkladntext"/>
        <w:jc w:val="center"/>
        <w:rPr>
          <w:sz w:val="24"/>
          <w:szCs w:val="24"/>
        </w:rPr>
      </w:pPr>
      <w:r>
        <w:rPr>
          <w:sz w:val="24"/>
          <w:szCs w:val="24"/>
        </w:rPr>
        <w:t>Platenie</w:t>
      </w:r>
      <w:r w:rsidRPr="00017370">
        <w:rPr>
          <w:sz w:val="24"/>
          <w:szCs w:val="24"/>
        </w:rPr>
        <w:t xml:space="preserve"> dane</w:t>
      </w:r>
    </w:p>
    <w:p w:rsidR="00075282" w:rsidRPr="00017370" w:rsidRDefault="00075282" w:rsidP="00075282">
      <w:pPr>
        <w:pStyle w:val="Zkladntext"/>
        <w:jc w:val="center"/>
        <w:rPr>
          <w:b w:val="0"/>
          <w:sz w:val="24"/>
          <w:szCs w:val="24"/>
        </w:rPr>
      </w:pPr>
    </w:p>
    <w:p w:rsidR="00075282" w:rsidRPr="00363987" w:rsidRDefault="00075282" w:rsidP="00075282">
      <w:pPr>
        <w:ind w:firstLine="426"/>
        <w:jc w:val="both"/>
        <w:rPr>
          <w:sz w:val="24"/>
          <w:szCs w:val="24"/>
        </w:rPr>
      </w:pPr>
      <w:r>
        <w:rPr>
          <w:sz w:val="24"/>
          <w:szCs w:val="24"/>
        </w:rPr>
        <w:t>Vyrubená daň za jadrové zariadenie je splatná do 31. marca zdaňovacieho obdobia.</w:t>
      </w:r>
    </w:p>
    <w:p w:rsidR="00075282" w:rsidRDefault="00075282" w:rsidP="00075282">
      <w:pPr>
        <w:jc w:val="both"/>
        <w:rPr>
          <w:sz w:val="24"/>
          <w:szCs w:val="24"/>
        </w:rPr>
      </w:pPr>
    </w:p>
    <w:p w:rsidR="00075282" w:rsidRPr="00017370" w:rsidRDefault="00075282" w:rsidP="00075282">
      <w:pPr>
        <w:jc w:val="both"/>
        <w:rPr>
          <w:sz w:val="24"/>
          <w:szCs w:val="24"/>
        </w:rPr>
      </w:pPr>
    </w:p>
    <w:p w:rsidR="00075282" w:rsidRPr="00017370" w:rsidRDefault="00075282" w:rsidP="00075282">
      <w:pPr>
        <w:jc w:val="center"/>
        <w:rPr>
          <w:b/>
          <w:sz w:val="24"/>
          <w:szCs w:val="24"/>
        </w:rPr>
      </w:pPr>
      <w:r w:rsidRPr="00017370">
        <w:rPr>
          <w:b/>
          <w:sz w:val="24"/>
          <w:szCs w:val="24"/>
        </w:rPr>
        <w:t xml:space="preserve">D E </w:t>
      </w:r>
      <w:r>
        <w:rPr>
          <w:b/>
          <w:sz w:val="24"/>
          <w:szCs w:val="24"/>
        </w:rPr>
        <w:t>V</w:t>
      </w:r>
      <w:r w:rsidRPr="00017370">
        <w:rPr>
          <w:b/>
          <w:sz w:val="24"/>
          <w:szCs w:val="24"/>
        </w:rPr>
        <w:t> I A T A   Č A S Ť</w:t>
      </w:r>
    </w:p>
    <w:p w:rsidR="00075282" w:rsidRPr="00017370" w:rsidRDefault="00075282" w:rsidP="00075282">
      <w:pPr>
        <w:jc w:val="center"/>
        <w:rPr>
          <w:b/>
          <w:sz w:val="24"/>
          <w:szCs w:val="24"/>
        </w:rPr>
      </w:pPr>
    </w:p>
    <w:p w:rsidR="00075282" w:rsidRPr="00017370" w:rsidRDefault="00075282" w:rsidP="00075282">
      <w:pPr>
        <w:jc w:val="center"/>
        <w:rPr>
          <w:b/>
          <w:caps/>
          <w:sz w:val="24"/>
          <w:szCs w:val="24"/>
        </w:rPr>
      </w:pPr>
      <w:r w:rsidRPr="00017370">
        <w:rPr>
          <w:b/>
          <w:caps/>
          <w:sz w:val="24"/>
          <w:szCs w:val="24"/>
        </w:rPr>
        <w:t>Miestny poplatok za komunálne odpady a drobné stavebné odpady</w:t>
      </w:r>
    </w:p>
    <w:p w:rsidR="00185D8B" w:rsidRPr="00622AB1" w:rsidRDefault="00185D8B" w:rsidP="00185D8B">
      <w:pPr>
        <w:ind w:firstLine="426"/>
        <w:jc w:val="both"/>
        <w:rPr>
          <w:sz w:val="24"/>
          <w:szCs w:val="24"/>
        </w:rPr>
      </w:pPr>
    </w:p>
    <w:p w:rsidR="00185D8B" w:rsidRPr="00017370" w:rsidRDefault="00185D8B" w:rsidP="00185D8B">
      <w:pPr>
        <w:pStyle w:val="Nadpis3"/>
        <w:rPr>
          <w:bCs/>
          <w:i w:val="0"/>
          <w:iCs/>
          <w:sz w:val="24"/>
          <w:szCs w:val="24"/>
        </w:rPr>
      </w:pPr>
      <w:r w:rsidRPr="00017370">
        <w:rPr>
          <w:bCs/>
          <w:i w:val="0"/>
          <w:iCs/>
          <w:sz w:val="24"/>
          <w:szCs w:val="24"/>
        </w:rPr>
        <w:t xml:space="preserve">Článok </w:t>
      </w:r>
      <w:r w:rsidR="00AF6A7E">
        <w:rPr>
          <w:bCs/>
          <w:i w:val="0"/>
          <w:iCs/>
          <w:sz w:val="24"/>
          <w:szCs w:val="24"/>
        </w:rPr>
        <w:t>34</w:t>
      </w:r>
    </w:p>
    <w:p w:rsidR="00185D8B" w:rsidRPr="00017370" w:rsidRDefault="00185D8B" w:rsidP="00185D8B">
      <w:pPr>
        <w:rPr>
          <w:snapToGrid w:val="0"/>
          <w:sz w:val="24"/>
          <w:szCs w:val="24"/>
        </w:rPr>
      </w:pPr>
    </w:p>
    <w:p w:rsidR="00510270" w:rsidRPr="00B83FC5" w:rsidRDefault="00185D8B" w:rsidP="009A7AD0">
      <w:pPr>
        <w:pStyle w:val="Default"/>
        <w:numPr>
          <w:ilvl w:val="0"/>
          <w:numId w:val="26"/>
        </w:numPr>
        <w:jc w:val="both"/>
        <w:rPr>
          <w:color w:val="000000" w:themeColor="text1"/>
        </w:rPr>
      </w:pPr>
      <w:r w:rsidRPr="00B83FC5">
        <w:rPr>
          <w:color w:val="000000" w:themeColor="text1"/>
        </w:rPr>
        <w:t xml:space="preserve">Miestny poplatok za  komunálne odpady a drobné  stavebné odpady (ďalej len </w:t>
      </w:r>
      <w:r w:rsidRPr="006B4978">
        <w:rPr>
          <w:color w:val="auto"/>
        </w:rPr>
        <w:t>„poplatok“)</w:t>
      </w:r>
      <w:r w:rsidR="00510270" w:rsidRPr="006B4978">
        <w:rPr>
          <w:color w:val="auto"/>
        </w:rPr>
        <w:t xml:space="preserve"> </w:t>
      </w:r>
      <w:r w:rsidR="00510270" w:rsidRPr="006B4978">
        <w:rPr>
          <w:color w:val="auto"/>
          <w:sz w:val="23"/>
          <w:szCs w:val="23"/>
        </w:rPr>
        <w:t xml:space="preserve">podľa § 11 ods. 4 písm. e) zákona č. 369/1990 Zb. o obecnom zriadení v znení neskorších predpisov v nadväznosti na zákon č. 582/2004 Z. z. o miestnych daniach a miestnom poplatku za komunálne odpady a drobné stavebné odpady </w:t>
      </w:r>
      <w:r w:rsidRPr="006B4978">
        <w:rPr>
          <w:color w:val="auto"/>
        </w:rPr>
        <w:t xml:space="preserve"> sa platí za komunálne odpady a drobné staveb</w:t>
      </w:r>
      <w:r w:rsidRPr="00B83FC5">
        <w:rPr>
          <w:color w:val="000000" w:themeColor="text1"/>
        </w:rPr>
        <w:t>né odpad</w:t>
      </w:r>
      <w:r w:rsidR="00510270" w:rsidRPr="00B83FC5">
        <w:rPr>
          <w:color w:val="000000" w:themeColor="text1"/>
        </w:rPr>
        <w:t>y, ktoré vznikajú na území obce</w:t>
      </w:r>
      <w:r w:rsidR="009A7AD0" w:rsidRPr="00B83FC5">
        <w:rPr>
          <w:color w:val="000000" w:themeColor="text1"/>
        </w:rPr>
        <w:t>.</w:t>
      </w:r>
      <w:r w:rsidR="00510270" w:rsidRPr="00B83FC5">
        <w:rPr>
          <w:color w:val="000000" w:themeColor="text1"/>
        </w:rPr>
        <w:t xml:space="preserve"> </w:t>
      </w:r>
    </w:p>
    <w:p w:rsidR="009A7AD0" w:rsidRPr="00510270" w:rsidRDefault="009A7AD0" w:rsidP="009A7AD0">
      <w:pPr>
        <w:pStyle w:val="Default"/>
        <w:ind w:left="720"/>
        <w:jc w:val="both"/>
      </w:pPr>
    </w:p>
    <w:p w:rsidR="00185D8B" w:rsidRDefault="00510270" w:rsidP="009A7AD0">
      <w:pPr>
        <w:ind w:firstLine="426"/>
        <w:jc w:val="both"/>
        <w:rPr>
          <w:sz w:val="24"/>
          <w:szCs w:val="24"/>
        </w:rPr>
      </w:pPr>
      <w:r w:rsidRPr="00510270">
        <w:rPr>
          <w:rFonts w:eastAsiaTheme="minorHAnsi"/>
          <w:color w:val="000000"/>
          <w:sz w:val="24"/>
          <w:szCs w:val="24"/>
          <w:lang w:eastAsia="en-US"/>
        </w:rPr>
        <w:t xml:space="preserve"> </w:t>
      </w:r>
      <w:r w:rsidR="00185D8B" w:rsidRPr="00611782">
        <w:rPr>
          <w:sz w:val="24"/>
          <w:szCs w:val="24"/>
        </w:rPr>
        <w:t>2) Ak ďalej nie je ustanovené inak, poplatok platí poplatník, ktorým je</w:t>
      </w:r>
      <w:r w:rsidR="009A7AD0">
        <w:rPr>
          <w:sz w:val="24"/>
          <w:szCs w:val="24"/>
        </w:rPr>
        <w:t>:</w:t>
      </w:r>
    </w:p>
    <w:p w:rsidR="00185D8B" w:rsidRPr="00611782" w:rsidRDefault="00185D8B" w:rsidP="00185D8B">
      <w:pPr>
        <w:ind w:left="284" w:hanging="284"/>
        <w:jc w:val="both"/>
        <w:rPr>
          <w:sz w:val="24"/>
          <w:szCs w:val="24"/>
        </w:rPr>
      </w:pPr>
      <w:r w:rsidRPr="00611782">
        <w:rPr>
          <w:sz w:val="24"/>
          <w:szCs w:val="24"/>
        </w:rPr>
        <w:t>a)</w:t>
      </w:r>
      <w:r>
        <w:rPr>
          <w:sz w:val="24"/>
          <w:szCs w:val="24"/>
        </w:rPr>
        <w:tab/>
      </w:r>
      <w:r w:rsidRPr="00611782">
        <w:rPr>
          <w:sz w:val="24"/>
          <w:szCs w:val="24"/>
        </w:rPr>
        <w:t>fyzická  osoba,  ktorá  má   v  obci  trvalý  pobyt alebo prechodný  pobyt</w:t>
      </w:r>
      <w:r w:rsidR="006B4978">
        <w:rPr>
          <w:sz w:val="24"/>
          <w:szCs w:val="24"/>
        </w:rPr>
        <w:t>,</w:t>
      </w:r>
      <w:r w:rsidRPr="00611782">
        <w:rPr>
          <w:sz w:val="24"/>
          <w:szCs w:val="24"/>
        </w:rPr>
        <w:t xml:space="preserve">  alebo ktorá je  na území  obce oprávnená užívať alebo užíva byt,  nebytový priestor, pozemnú stavbu alebo  jej časť,  alebo objekt,  ktorý nie  je stavbou,  alebo záhradu,   vinicu,  ovocný   sad,  trvalý trávn</w:t>
      </w:r>
      <w:r>
        <w:rPr>
          <w:sz w:val="24"/>
          <w:szCs w:val="24"/>
        </w:rPr>
        <w:t>atý</w:t>
      </w:r>
      <w:r w:rsidRPr="00611782">
        <w:rPr>
          <w:sz w:val="24"/>
          <w:szCs w:val="24"/>
        </w:rPr>
        <w:t xml:space="preserve"> porast na iný účel ako na podnikanie, pozemok v zastavanom území  obce  okrem  lesného  pozemku  a  pozemku, ktorý je evidovaný v katastri nehnuteľností ako vodná plocha (ďalej len "nehnuteľnosť"),</w:t>
      </w:r>
    </w:p>
    <w:p w:rsidR="00185D8B" w:rsidRPr="00611782" w:rsidRDefault="00185D8B" w:rsidP="00185D8B">
      <w:pPr>
        <w:ind w:left="284" w:hanging="284"/>
        <w:jc w:val="both"/>
        <w:rPr>
          <w:sz w:val="24"/>
          <w:szCs w:val="24"/>
        </w:rPr>
      </w:pPr>
      <w:r w:rsidRPr="00611782">
        <w:rPr>
          <w:sz w:val="24"/>
          <w:szCs w:val="24"/>
        </w:rPr>
        <w:t>b) právnická  osoba,  ktorá  je   oprávnená  užívať  alebo  užíva nehnuteľnosť nachádzajúcu sa na území  obce na iný účel ako na podnikanie,</w:t>
      </w:r>
    </w:p>
    <w:p w:rsidR="00185D8B" w:rsidRDefault="00185D8B" w:rsidP="00185D8B">
      <w:pPr>
        <w:ind w:left="284" w:hanging="284"/>
        <w:jc w:val="both"/>
        <w:rPr>
          <w:sz w:val="24"/>
          <w:szCs w:val="24"/>
        </w:rPr>
      </w:pPr>
      <w:r w:rsidRPr="00611782">
        <w:rPr>
          <w:sz w:val="24"/>
          <w:szCs w:val="24"/>
        </w:rPr>
        <w:t>c) podnikateľ, ktorý je oprávnený užívať alebo užíva nehnuteľnosť nachádzajúcu sa na území obce na účel podnikania.</w:t>
      </w:r>
    </w:p>
    <w:p w:rsidR="00185D8B" w:rsidRPr="00611782" w:rsidRDefault="00185D8B" w:rsidP="00185D8B">
      <w:pPr>
        <w:ind w:firstLine="284"/>
        <w:jc w:val="both"/>
        <w:rPr>
          <w:sz w:val="24"/>
          <w:szCs w:val="24"/>
        </w:rPr>
      </w:pPr>
    </w:p>
    <w:p w:rsidR="004931D3" w:rsidRDefault="00185D8B" w:rsidP="00185D8B">
      <w:pPr>
        <w:ind w:firstLine="426"/>
        <w:jc w:val="both"/>
        <w:rPr>
          <w:color w:val="000000"/>
          <w:sz w:val="24"/>
          <w:szCs w:val="24"/>
        </w:rPr>
      </w:pPr>
      <w:r w:rsidRPr="00611782">
        <w:rPr>
          <w:sz w:val="24"/>
          <w:szCs w:val="24"/>
        </w:rPr>
        <w:t>3) Ak má osoba v obci súčasne trvalý pobyt  a prechodný  pobyt, poplatok  platí iba  z dôvodu  trvalého pobytu. Ak  má osoba v obci  trvalý pobyt alebo prechodný  pobyt a súčasne  je oprávnená užívať  alebo užíva nehnuteľnosť  na iný  účel ako  na podnikanie,  poplatok platí iba z dôvodu trvalého pobytu alebo prechodného pobytu.</w:t>
      </w:r>
      <w:r>
        <w:rPr>
          <w:sz w:val="24"/>
          <w:szCs w:val="24"/>
        </w:rPr>
        <w:t xml:space="preserve"> </w:t>
      </w:r>
      <w:r w:rsidR="004931D3" w:rsidRPr="004931D3">
        <w:rPr>
          <w:color w:val="000000"/>
          <w:sz w:val="24"/>
          <w:szCs w:val="24"/>
        </w:rPr>
        <w:t xml:space="preserve">Ak má osoba podľa odseku 2 písm. a) v obci trvalý pobyt alebo prechodný pobyt a súčasne je podľa odseku 2 písm. c) fyzickou osobou oprávnenou na podnikanie a </w:t>
      </w:r>
      <w:r w:rsidR="004931D3" w:rsidRPr="004931D3">
        <w:rPr>
          <w:color w:val="000000"/>
          <w:sz w:val="24"/>
          <w:szCs w:val="24"/>
        </w:rPr>
        <w:lastRenderedPageBreak/>
        <w:t xml:space="preserve">miestom podnikania je miesto jej trvalého pobytu alebo prechodného pobytu a v tomto mieste nemá zriadenú prevádzkareň, poplatok platí iba raz z dôvodu trvalého pobytu alebo prechodného pobytu. </w:t>
      </w:r>
    </w:p>
    <w:p w:rsidR="004931D3" w:rsidRDefault="004931D3" w:rsidP="00185D8B">
      <w:pPr>
        <w:ind w:firstLine="426"/>
        <w:jc w:val="both"/>
        <w:rPr>
          <w:sz w:val="24"/>
          <w:szCs w:val="24"/>
        </w:rPr>
      </w:pPr>
    </w:p>
    <w:p w:rsidR="00185D8B" w:rsidRPr="009F1065" w:rsidRDefault="00185D8B" w:rsidP="00185D8B">
      <w:pPr>
        <w:ind w:firstLine="426"/>
        <w:jc w:val="both"/>
        <w:rPr>
          <w:sz w:val="24"/>
          <w:szCs w:val="24"/>
        </w:rPr>
      </w:pPr>
      <w:r>
        <w:rPr>
          <w:sz w:val="24"/>
          <w:szCs w:val="24"/>
        </w:rPr>
        <w:t xml:space="preserve">4) </w:t>
      </w:r>
      <w:r w:rsidRPr="009F1065">
        <w:rPr>
          <w:sz w:val="24"/>
          <w:szCs w:val="24"/>
        </w:rPr>
        <w:t>Ak viacero poplatníkov podľa odseku 2 žije v spoločnej domácnosti, plnenie povinností poplatníka</w:t>
      </w:r>
    </w:p>
    <w:p w:rsidR="00185D8B" w:rsidRPr="009F1065" w:rsidRDefault="00185D8B" w:rsidP="00185D8B">
      <w:pPr>
        <w:jc w:val="both"/>
        <w:rPr>
          <w:sz w:val="24"/>
          <w:szCs w:val="24"/>
        </w:rPr>
      </w:pPr>
      <w:r w:rsidRPr="009F1065">
        <w:rPr>
          <w:sz w:val="24"/>
          <w:szCs w:val="24"/>
        </w:rPr>
        <w:t>môže za ostatných členov tejto domácnosti na</w:t>
      </w:r>
      <w:r>
        <w:rPr>
          <w:sz w:val="24"/>
          <w:szCs w:val="24"/>
        </w:rPr>
        <w:t xml:space="preserve"> </w:t>
      </w:r>
      <w:r w:rsidRPr="009F1065">
        <w:rPr>
          <w:sz w:val="24"/>
          <w:szCs w:val="24"/>
        </w:rPr>
        <w:t>seba prevziať jeden z nich. Za poplatníka, ktorý nie je</w:t>
      </w:r>
      <w:r>
        <w:rPr>
          <w:sz w:val="24"/>
          <w:szCs w:val="24"/>
        </w:rPr>
        <w:t xml:space="preserve"> </w:t>
      </w:r>
      <w:r w:rsidRPr="009F1065">
        <w:rPr>
          <w:sz w:val="24"/>
          <w:szCs w:val="24"/>
        </w:rPr>
        <w:t>spôsobilý na právne úkony v plnom rozsahu, plní povinnosti</w:t>
      </w:r>
      <w:r>
        <w:rPr>
          <w:sz w:val="24"/>
          <w:szCs w:val="24"/>
        </w:rPr>
        <w:t xml:space="preserve"> </w:t>
      </w:r>
      <w:r w:rsidRPr="009F1065">
        <w:rPr>
          <w:sz w:val="24"/>
          <w:szCs w:val="24"/>
        </w:rPr>
        <w:t>poplatníka jeho zákonný zástupca, prípadne</w:t>
      </w:r>
      <w:r>
        <w:rPr>
          <w:sz w:val="24"/>
          <w:szCs w:val="24"/>
        </w:rPr>
        <w:t xml:space="preserve"> </w:t>
      </w:r>
      <w:r w:rsidRPr="009F1065">
        <w:rPr>
          <w:sz w:val="24"/>
          <w:szCs w:val="24"/>
        </w:rPr>
        <w:t>opatrovník. Povinnosti poplatníka nesmie za iného</w:t>
      </w:r>
      <w:r>
        <w:rPr>
          <w:sz w:val="24"/>
          <w:szCs w:val="24"/>
        </w:rPr>
        <w:t xml:space="preserve"> </w:t>
      </w:r>
      <w:r w:rsidRPr="009F1065">
        <w:rPr>
          <w:sz w:val="24"/>
          <w:szCs w:val="24"/>
        </w:rPr>
        <w:t>prevziať alebo plniť osoba, ktorá sa dlhodobo zdržiava</w:t>
      </w:r>
      <w:r>
        <w:rPr>
          <w:sz w:val="24"/>
          <w:szCs w:val="24"/>
        </w:rPr>
        <w:t xml:space="preserve"> </w:t>
      </w:r>
      <w:r w:rsidRPr="009F1065">
        <w:rPr>
          <w:sz w:val="24"/>
          <w:szCs w:val="24"/>
        </w:rPr>
        <w:t>mimo územia Slovenskej republiky alebo je nezvestná.</w:t>
      </w:r>
      <w:r>
        <w:rPr>
          <w:sz w:val="24"/>
          <w:szCs w:val="24"/>
        </w:rPr>
        <w:t xml:space="preserve"> </w:t>
      </w:r>
      <w:r w:rsidRPr="009F1065">
        <w:rPr>
          <w:sz w:val="24"/>
          <w:szCs w:val="24"/>
        </w:rPr>
        <w:t>Tieto skutočnosti, ako aj ich zmeny je osoba, ktorá za</w:t>
      </w:r>
      <w:r>
        <w:rPr>
          <w:sz w:val="24"/>
          <w:szCs w:val="24"/>
        </w:rPr>
        <w:t xml:space="preserve"> </w:t>
      </w:r>
      <w:r w:rsidRPr="009F1065">
        <w:rPr>
          <w:sz w:val="24"/>
          <w:szCs w:val="24"/>
        </w:rPr>
        <w:t>iného plní povinnosti poplatníka, povinná oznámiť</w:t>
      </w:r>
      <w:r>
        <w:rPr>
          <w:sz w:val="24"/>
          <w:szCs w:val="24"/>
        </w:rPr>
        <w:t xml:space="preserve"> </w:t>
      </w:r>
      <w:r w:rsidRPr="009F1065">
        <w:rPr>
          <w:sz w:val="24"/>
          <w:szCs w:val="24"/>
        </w:rPr>
        <w:t>obci.</w:t>
      </w:r>
    </w:p>
    <w:p w:rsidR="00185D8B" w:rsidRDefault="00185D8B" w:rsidP="00185D8B">
      <w:pPr>
        <w:ind w:firstLine="426"/>
        <w:jc w:val="both"/>
        <w:rPr>
          <w:sz w:val="24"/>
          <w:szCs w:val="24"/>
        </w:rPr>
      </w:pPr>
    </w:p>
    <w:p w:rsidR="00185D8B" w:rsidRDefault="00185D8B" w:rsidP="00185D8B">
      <w:pPr>
        <w:ind w:firstLine="426"/>
        <w:jc w:val="both"/>
        <w:rPr>
          <w:sz w:val="24"/>
          <w:szCs w:val="24"/>
        </w:rPr>
      </w:pPr>
      <w:r w:rsidRPr="00611782">
        <w:rPr>
          <w:sz w:val="24"/>
          <w:szCs w:val="24"/>
        </w:rPr>
        <w:t>5) Poplatková povinnosť vzniká dňom, ktorým nastane skutočnosť uvedená v odseku 2 tohto ustanovenia. Poplatková povinnosť zaniká dňom, ktorým zanikne skutočnosť zakladajúca vznik poplatkovej povinnosti.</w:t>
      </w:r>
    </w:p>
    <w:p w:rsidR="007F7B69" w:rsidRDefault="007F7B69" w:rsidP="00185D8B">
      <w:pPr>
        <w:ind w:firstLine="426"/>
        <w:jc w:val="both"/>
        <w:rPr>
          <w:sz w:val="24"/>
          <w:szCs w:val="24"/>
        </w:rPr>
      </w:pPr>
    </w:p>
    <w:p w:rsidR="007F7B69" w:rsidRPr="00B83FC5" w:rsidRDefault="007F7B69" w:rsidP="00185D8B">
      <w:pPr>
        <w:ind w:firstLine="426"/>
        <w:jc w:val="both"/>
        <w:rPr>
          <w:color w:val="000000" w:themeColor="text1"/>
          <w:sz w:val="24"/>
          <w:szCs w:val="24"/>
        </w:rPr>
      </w:pPr>
      <w:r w:rsidRPr="00B83FC5">
        <w:rPr>
          <w:color w:val="000000" w:themeColor="text1"/>
          <w:sz w:val="24"/>
          <w:szCs w:val="24"/>
        </w:rPr>
        <w:t>Obec Veľký Lapáš ustanovuje množstvový zber pre právnickú osobu, ktorá je oprávnená užívať , alebo užíva nehnuteľnosť nachádzajúcu sa na území obce na iný účel ako na podnikanie a podnikateľa , ktorý je oprávnený užívať alebo užíva nehnuteľnosť nachádzajúcu sa na území obce Veľký Lapáš na účel podnikania.</w:t>
      </w:r>
    </w:p>
    <w:p w:rsidR="00185D8B" w:rsidRPr="00B83FC5" w:rsidRDefault="00185D8B" w:rsidP="00185D8B">
      <w:pPr>
        <w:ind w:firstLine="426"/>
        <w:jc w:val="both"/>
        <w:rPr>
          <w:color w:val="000000" w:themeColor="text1"/>
          <w:sz w:val="24"/>
          <w:szCs w:val="24"/>
        </w:rPr>
      </w:pPr>
    </w:p>
    <w:p w:rsidR="00185D8B" w:rsidRDefault="00185D8B" w:rsidP="00185D8B">
      <w:pPr>
        <w:pStyle w:val="Nadpis3"/>
        <w:rPr>
          <w:bCs/>
          <w:i w:val="0"/>
          <w:iCs/>
          <w:sz w:val="24"/>
          <w:szCs w:val="24"/>
        </w:rPr>
      </w:pPr>
      <w:r w:rsidRPr="00017370">
        <w:rPr>
          <w:bCs/>
          <w:i w:val="0"/>
          <w:iCs/>
          <w:sz w:val="24"/>
          <w:szCs w:val="24"/>
        </w:rPr>
        <w:t xml:space="preserve">Článok </w:t>
      </w:r>
      <w:r>
        <w:rPr>
          <w:bCs/>
          <w:i w:val="0"/>
          <w:iCs/>
          <w:sz w:val="24"/>
          <w:szCs w:val="24"/>
        </w:rPr>
        <w:t>3</w:t>
      </w:r>
      <w:r w:rsidR="00AF6A7E">
        <w:rPr>
          <w:bCs/>
          <w:i w:val="0"/>
          <w:iCs/>
          <w:sz w:val="24"/>
          <w:szCs w:val="24"/>
        </w:rPr>
        <w:t>5</w:t>
      </w:r>
    </w:p>
    <w:p w:rsidR="00185D8B" w:rsidRPr="00A86374" w:rsidRDefault="00185D8B" w:rsidP="00185D8B">
      <w:pPr>
        <w:pStyle w:val="Nadpis3"/>
        <w:rPr>
          <w:b/>
          <w:bCs/>
          <w:i w:val="0"/>
          <w:iCs/>
          <w:sz w:val="24"/>
          <w:szCs w:val="24"/>
        </w:rPr>
      </w:pPr>
      <w:r>
        <w:rPr>
          <w:b/>
          <w:bCs/>
          <w:i w:val="0"/>
          <w:iCs/>
          <w:sz w:val="24"/>
          <w:szCs w:val="24"/>
        </w:rPr>
        <w:t>Sadzba poplatku</w:t>
      </w:r>
    </w:p>
    <w:p w:rsidR="00185D8B" w:rsidRPr="00611782" w:rsidRDefault="00185D8B" w:rsidP="00185D8B">
      <w:pPr>
        <w:ind w:firstLine="426"/>
        <w:jc w:val="both"/>
        <w:rPr>
          <w:sz w:val="24"/>
          <w:szCs w:val="24"/>
        </w:rPr>
      </w:pPr>
    </w:p>
    <w:p w:rsidR="006B4978" w:rsidRPr="006B4978" w:rsidRDefault="00185D8B" w:rsidP="006B4978">
      <w:pPr>
        <w:pStyle w:val="Odsekzoznamu"/>
        <w:numPr>
          <w:ilvl w:val="0"/>
          <w:numId w:val="25"/>
        </w:numPr>
        <w:jc w:val="both"/>
        <w:rPr>
          <w:sz w:val="24"/>
          <w:szCs w:val="24"/>
        </w:rPr>
      </w:pPr>
      <w:r w:rsidRPr="000D7E4E">
        <w:rPr>
          <w:sz w:val="24"/>
          <w:szCs w:val="24"/>
        </w:rPr>
        <w:t>Sadzba poplatku</w:t>
      </w:r>
      <w:r w:rsidR="00D96CFC" w:rsidRPr="000D7E4E">
        <w:rPr>
          <w:sz w:val="24"/>
          <w:szCs w:val="24"/>
        </w:rPr>
        <w:t xml:space="preserve"> </w:t>
      </w:r>
      <w:r w:rsidR="00D96CFC" w:rsidRPr="00B83FC5">
        <w:rPr>
          <w:color w:val="000000" w:themeColor="text1"/>
          <w:sz w:val="24"/>
          <w:szCs w:val="24"/>
        </w:rPr>
        <w:t>pre fyzickú osobu</w:t>
      </w:r>
      <w:r w:rsidR="006B4978">
        <w:rPr>
          <w:color w:val="000000" w:themeColor="text1"/>
          <w:sz w:val="24"/>
          <w:szCs w:val="24"/>
        </w:rPr>
        <w:t xml:space="preserve"> je  0,</w:t>
      </w:r>
      <w:r w:rsidR="004931D3" w:rsidRPr="00B83FC5">
        <w:rPr>
          <w:color w:val="000000" w:themeColor="text1"/>
          <w:sz w:val="24"/>
          <w:szCs w:val="24"/>
        </w:rPr>
        <w:t>0</w:t>
      </w:r>
      <w:r w:rsidR="006B4978">
        <w:rPr>
          <w:color w:val="000000" w:themeColor="text1"/>
          <w:sz w:val="24"/>
          <w:szCs w:val="24"/>
        </w:rPr>
        <w:t>738 Eur/osoba/kalendárny deň,</w:t>
      </w:r>
    </w:p>
    <w:p w:rsidR="00185D8B" w:rsidRPr="006B4978" w:rsidRDefault="006B4978" w:rsidP="006B4978">
      <w:pPr>
        <w:pStyle w:val="Odsekzoznamu"/>
        <w:jc w:val="both"/>
        <w:rPr>
          <w:sz w:val="24"/>
          <w:szCs w:val="24"/>
        </w:rPr>
      </w:pPr>
      <w:r>
        <w:rPr>
          <w:color w:val="000000" w:themeColor="text1"/>
          <w:sz w:val="24"/>
          <w:szCs w:val="24"/>
        </w:rPr>
        <w:t xml:space="preserve"> </w:t>
      </w:r>
      <w:proofErr w:type="spellStart"/>
      <w:r>
        <w:rPr>
          <w:color w:val="000000" w:themeColor="text1"/>
          <w:sz w:val="24"/>
          <w:szCs w:val="24"/>
        </w:rPr>
        <w:t>t.j</w:t>
      </w:r>
      <w:proofErr w:type="spellEnd"/>
      <w:r>
        <w:rPr>
          <w:color w:val="000000" w:themeColor="text1"/>
          <w:sz w:val="24"/>
          <w:szCs w:val="24"/>
        </w:rPr>
        <w:t>. 27</w:t>
      </w:r>
      <w:r w:rsidR="00185D8B" w:rsidRPr="00B83FC5">
        <w:rPr>
          <w:color w:val="000000" w:themeColor="text1"/>
          <w:sz w:val="24"/>
          <w:szCs w:val="24"/>
        </w:rPr>
        <w:t xml:space="preserve">,00 </w:t>
      </w:r>
      <w:r w:rsidR="00185D8B" w:rsidRPr="000D7E4E">
        <w:rPr>
          <w:sz w:val="24"/>
          <w:szCs w:val="24"/>
        </w:rPr>
        <w:t>Eur/</w:t>
      </w:r>
      <w:r w:rsidR="00185D8B" w:rsidRPr="006B4978">
        <w:rPr>
          <w:sz w:val="24"/>
          <w:szCs w:val="24"/>
        </w:rPr>
        <w:t>osoba/kalendárny rok</w:t>
      </w:r>
      <w:r w:rsidRPr="006B4978">
        <w:rPr>
          <w:sz w:val="24"/>
          <w:szCs w:val="24"/>
        </w:rPr>
        <w:t>.</w:t>
      </w:r>
    </w:p>
    <w:p w:rsidR="00D96CFC" w:rsidRDefault="00D96CFC" w:rsidP="00185D8B">
      <w:pPr>
        <w:ind w:firstLine="360"/>
        <w:jc w:val="both"/>
        <w:rPr>
          <w:sz w:val="24"/>
          <w:szCs w:val="24"/>
        </w:rPr>
      </w:pPr>
    </w:p>
    <w:p w:rsidR="00C66B7F" w:rsidRPr="00B83FC5" w:rsidRDefault="00D96CFC" w:rsidP="00C66B7F">
      <w:pPr>
        <w:pStyle w:val="Odsekzoznamu"/>
        <w:numPr>
          <w:ilvl w:val="0"/>
          <w:numId w:val="25"/>
        </w:numPr>
        <w:jc w:val="both"/>
        <w:rPr>
          <w:color w:val="000000" w:themeColor="text1"/>
          <w:sz w:val="24"/>
          <w:szCs w:val="24"/>
        </w:rPr>
      </w:pPr>
      <w:r w:rsidRPr="00B83FC5">
        <w:rPr>
          <w:color w:val="000000" w:themeColor="text1"/>
          <w:sz w:val="24"/>
          <w:szCs w:val="24"/>
        </w:rPr>
        <w:t>Obec stanovuje pre právnickú osobu, ktorá je oprávnená užívať alebo užíva nehnuteľnosť nachádzajúcu sa na území obce Veľký Lapáš na iný účel ako na podnikanie a podnikateľa, ktorý je oprávnený užívať alebo užíva nehnuteľnosť nachádzajúcu sa na území obce Veľký Lapáš na účel podnikania</w:t>
      </w:r>
      <w:r w:rsidR="000D7E4E" w:rsidRPr="00B83FC5">
        <w:rPr>
          <w:color w:val="000000" w:themeColor="text1"/>
          <w:sz w:val="24"/>
          <w:szCs w:val="24"/>
        </w:rPr>
        <w:t>,</w:t>
      </w:r>
    </w:p>
    <w:p w:rsidR="00C66B7F" w:rsidRPr="00B83FC5" w:rsidRDefault="00C66B7F" w:rsidP="00C66B7F">
      <w:pPr>
        <w:pStyle w:val="Odsekzoznamu"/>
        <w:rPr>
          <w:color w:val="000000" w:themeColor="text1"/>
          <w:sz w:val="24"/>
          <w:szCs w:val="24"/>
        </w:rPr>
      </w:pPr>
    </w:p>
    <w:p w:rsidR="00C66B7F" w:rsidRPr="00B83FC5" w:rsidRDefault="006B4978" w:rsidP="00C66B7F">
      <w:pPr>
        <w:pStyle w:val="Odsekzoznamu"/>
        <w:numPr>
          <w:ilvl w:val="4"/>
          <w:numId w:val="6"/>
        </w:numPr>
        <w:jc w:val="both"/>
        <w:rPr>
          <w:color w:val="000000" w:themeColor="text1"/>
          <w:sz w:val="24"/>
          <w:szCs w:val="24"/>
        </w:rPr>
      </w:pPr>
      <w:r>
        <w:rPr>
          <w:color w:val="000000" w:themeColor="text1"/>
          <w:sz w:val="24"/>
          <w:szCs w:val="24"/>
        </w:rPr>
        <w:t>p</w:t>
      </w:r>
      <w:r w:rsidR="000D7E4E" w:rsidRPr="00B83FC5">
        <w:rPr>
          <w:color w:val="000000" w:themeColor="text1"/>
          <w:sz w:val="24"/>
          <w:szCs w:val="24"/>
        </w:rPr>
        <w:t>oplatok pre poplatníka sa vypočíta ako súčin počtu nádob,</w:t>
      </w:r>
      <w:r w:rsidR="000D7E4E" w:rsidRPr="002A6933">
        <w:rPr>
          <w:color w:val="FF0000"/>
          <w:sz w:val="24"/>
          <w:szCs w:val="24"/>
        </w:rPr>
        <w:t xml:space="preserve"> </w:t>
      </w:r>
      <w:r w:rsidR="000D7E4E" w:rsidRPr="00B83FC5">
        <w:rPr>
          <w:color w:val="000000" w:themeColor="text1"/>
          <w:sz w:val="24"/>
          <w:szCs w:val="24"/>
        </w:rPr>
        <w:t>objemu zbernej nádoby v litroch, frekvencie odvozov a sadzby,</w:t>
      </w:r>
    </w:p>
    <w:p w:rsidR="000D7E4E" w:rsidRPr="00B83FC5" w:rsidRDefault="006B4978" w:rsidP="00C66B7F">
      <w:pPr>
        <w:pStyle w:val="Odsekzoznamu"/>
        <w:numPr>
          <w:ilvl w:val="4"/>
          <w:numId w:val="6"/>
        </w:numPr>
        <w:jc w:val="both"/>
        <w:rPr>
          <w:color w:val="000000" w:themeColor="text1"/>
          <w:sz w:val="24"/>
          <w:szCs w:val="24"/>
        </w:rPr>
      </w:pPr>
      <w:r>
        <w:rPr>
          <w:color w:val="000000" w:themeColor="text1"/>
          <w:sz w:val="24"/>
          <w:szCs w:val="24"/>
        </w:rPr>
        <w:t>v súl</w:t>
      </w:r>
      <w:r w:rsidR="000D7E4E" w:rsidRPr="00B83FC5">
        <w:rPr>
          <w:color w:val="000000" w:themeColor="text1"/>
          <w:sz w:val="24"/>
          <w:szCs w:val="24"/>
        </w:rPr>
        <w:t xml:space="preserve">ade s §78 ods. 1 písmeno a) zákona 582/2004 </w:t>
      </w:r>
      <w:proofErr w:type="spellStart"/>
      <w:r w:rsidR="000D7E4E" w:rsidRPr="00B83FC5">
        <w:rPr>
          <w:color w:val="000000" w:themeColor="text1"/>
          <w:sz w:val="24"/>
          <w:szCs w:val="24"/>
        </w:rPr>
        <w:t>Z.z</w:t>
      </w:r>
      <w:proofErr w:type="spellEnd"/>
      <w:r w:rsidR="000D7E4E" w:rsidRPr="00B83FC5">
        <w:rPr>
          <w:color w:val="000000" w:themeColor="text1"/>
          <w:sz w:val="24"/>
          <w:szCs w:val="24"/>
        </w:rPr>
        <w:t>. v znení neskorších predpisov stanovuje obec poplatok 0,01</w:t>
      </w:r>
      <w:r>
        <w:rPr>
          <w:color w:val="000000" w:themeColor="text1"/>
          <w:sz w:val="24"/>
          <w:szCs w:val="24"/>
        </w:rPr>
        <w:t>35 Eur/</w:t>
      </w:r>
      <w:r w:rsidR="000D7E4E" w:rsidRPr="00B83FC5">
        <w:rPr>
          <w:color w:val="000000" w:themeColor="text1"/>
          <w:sz w:val="24"/>
          <w:szCs w:val="24"/>
        </w:rPr>
        <w:t>liter komunálneho odpadu.</w:t>
      </w:r>
    </w:p>
    <w:p w:rsidR="00C66B7F" w:rsidRPr="00B83FC5" w:rsidRDefault="00C66B7F" w:rsidP="000D7E4E">
      <w:pPr>
        <w:pStyle w:val="Odsekzoznamu"/>
        <w:jc w:val="both"/>
        <w:rPr>
          <w:color w:val="000000" w:themeColor="text1"/>
          <w:sz w:val="24"/>
          <w:szCs w:val="24"/>
        </w:rPr>
      </w:pPr>
    </w:p>
    <w:p w:rsidR="000D7E4E" w:rsidRDefault="000D7E4E" w:rsidP="006B4978">
      <w:pPr>
        <w:jc w:val="both"/>
        <w:rPr>
          <w:color w:val="000000" w:themeColor="text1"/>
          <w:sz w:val="24"/>
          <w:szCs w:val="24"/>
        </w:rPr>
      </w:pPr>
      <w:r w:rsidRPr="006B4978">
        <w:rPr>
          <w:color w:val="000000" w:themeColor="text1"/>
          <w:sz w:val="24"/>
          <w:szCs w:val="24"/>
        </w:rPr>
        <w:t>Frekvencia vývozov je stanovená:</w:t>
      </w:r>
      <w:r w:rsidR="006B4978">
        <w:rPr>
          <w:color w:val="000000" w:themeColor="text1"/>
          <w:sz w:val="24"/>
          <w:szCs w:val="24"/>
        </w:rPr>
        <w:t xml:space="preserve"> </w:t>
      </w:r>
      <w:r w:rsidRPr="006B4978">
        <w:rPr>
          <w:color w:val="000000" w:themeColor="text1"/>
          <w:sz w:val="24"/>
          <w:szCs w:val="24"/>
        </w:rPr>
        <w:t xml:space="preserve">1 x 14 dní, </w:t>
      </w:r>
      <w:proofErr w:type="spellStart"/>
      <w:r w:rsidRPr="006B4978">
        <w:rPr>
          <w:color w:val="000000" w:themeColor="text1"/>
          <w:sz w:val="24"/>
          <w:szCs w:val="24"/>
        </w:rPr>
        <w:t>t.j</w:t>
      </w:r>
      <w:proofErr w:type="spellEnd"/>
      <w:r w:rsidRPr="006B4978">
        <w:rPr>
          <w:color w:val="000000" w:themeColor="text1"/>
          <w:sz w:val="24"/>
          <w:szCs w:val="24"/>
        </w:rPr>
        <w:t>. 26 vývozov za rok.</w:t>
      </w:r>
    </w:p>
    <w:p w:rsidR="006B4978" w:rsidRPr="006B4978" w:rsidRDefault="006B4978" w:rsidP="006B4978">
      <w:pPr>
        <w:jc w:val="both"/>
        <w:rPr>
          <w:color w:val="000000" w:themeColor="text1"/>
          <w:sz w:val="24"/>
          <w:szCs w:val="24"/>
        </w:rPr>
      </w:pPr>
    </w:p>
    <w:p w:rsidR="000D7E4E" w:rsidRPr="00B83FC5" w:rsidRDefault="000D7E4E" w:rsidP="000D7E4E">
      <w:pPr>
        <w:jc w:val="both"/>
        <w:rPr>
          <w:color w:val="000000" w:themeColor="text1"/>
          <w:sz w:val="24"/>
          <w:szCs w:val="24"/>
        </w:rPr>
      </w:pPr>
      <w:r w:rsidRPr="00B83FC5">
        <w:rPr>
          <w:color w:val="000000" w:themeColor="text1"/>
          <w:sz w:val="24"/>
          <w:szCs w:val="24"/>
        </w:rPr>
        <w:t>Obec Veľký Lapáš stanovuje poplatok za jednu smetnú nádobu pri frekvencii 26 vývozov za rok nasledovne:</w:t>
      </w:r>
    </w:p>
    <w:p w:rsidR="000D7E4E" w:rsidRPr="006B4978" w:rsidRDefault="000F22DE" w:rsidP="006B4978">
      <w:pPr>
        <w:pStyle w:val="Odsekzoznamu"/>
        <w:numPr>
          <w:ilvl w:val="4"/>
          <w:numId w:val="6"/>
        </w:numPr>
        <w:jc w:val="both"/>
        <w:rPr>
          <w:color w:val="000000" w:themeColor="text1"/>
          <w:sz w:val="24"/>
          <w:szCs w:val="24"/>
        </w:rPr>
      </w:pPr>
      <w:r>
        <w:rPr>
          <w:color w:val="000000" w:themeColor="text1"/>
          <w:sz w:val="24"/>
          <w:szCs w:val="24"/>
        </w:rPr>
        <w:t xml:space="preserve">110 litrová nádoba      </w:t>
      </w:r>
      <w:r w:rsidR="006B4978" w:rsidRPr="006B4978">
        <w:rPr>
          <w:color w:val="000000" w:themeColor="text1"/>
          <w:sz w:val="24"/>
          <w:szCs w:val="24"/>
        </w:rPr>
        <w:t>38,61 Eur</w:t>
      </w:r>
    </w:p>
    <w:p w:rsidR="000D7E4E" w:rsidRPr="00B83FC5" w:rsidRDefault="000D7E4E" w:rsidP="000D7E4E">
      <w:pPr>
        <w:pStyle w:val="Odsekzoznamu"/>
        <w:numPr>
          <w:ilvl w:val="4"/>
          <w:numId w:val="6"/>
        </w:numPr>
        <w:jc w:val="both"/>
        <w:rPr>
          <w:color w:val="000000" w:themeColor="text1"/>
          <w:sz w:val="24"/>
          <w:szCs w:val="24"/>
        </w:rPr>
      </w:pPr>
      <w:r w:rsidRPr="00B83FC5">
        <w:rPr>
          <w:color w:val="000000" w:themeColor="text1"/>
          <w:sz w:val="24"/>
          <w:szCs w:val="24"/>
        </w:rPr>
        <w:t>120 li</w:t>
      </w:r>
      <w:r w:rsidR="000F22DE">
        <w:rPr>
          <w:color w:val="000000" w:themeColor="text1"/>
          <w:sz w:val="24"/>
          <w:szCs w:val="24"/>
        </w:rPr>
        <w:t>trová nádoba      42,12 Eur</w:t>
      </w:r>
    </w:p>
    <w:p w:rsidR="00356102" w:rsidRPr="00B83FC5" w:rsidRDefault="000F22DE" w:rsidP="000D7E4E">
      <w:pPr>
        <w:pStyle w:val="Odsekzoznamu"/>
        <w:numPr>
          <w:ilvl w:val="4"/>
          <w:numId w:val="6"/>
        </w:numPr>
        <w:jc w:val="both"/>
        <w:rPr>
          <w:color w:val="000000" w:themeColor="text1"/>
          <w:sz w:val="24"/>
          <w:szCs w:val="24"/>
        </w:rPr>
      </w:pPr>
      <w:r>
        <w:rPr>
          <w:color w:val="000000" w:themeColor="text1"/>
          <w:sz w:val="24"/>
          <w:szCs w:val="24"/>
        </w:rPr>
        <w:t>240 litrová nádoba      84,24 Eur</w:t>
      </w:r>
    </w:p>
    <w:p w:rsidR="00356102" w:rsidRPr="00B83FC5" w:rsidRDefault="000F22DE" w:rsidP="000D7E4E">
      <w:pPr>
        <w:pStyle w:val="Odsekzoznamu"/>
        <w:numPr>
          <w:ilvl w:val="4"/>
          <w:numId w:val="6"/>
        </w:numPr>
        <w:jc w:val="both"/>
        <w:rPr>
          <w:color w:val="000000" w:themeColor="text1"/>
          <w:sz w:val="24"/>
          <w:szCs w:val="24"/>
        </w:rPr>
      </w:pPr>
      <w:r>
        <w:rPr>
          <w:color w:val="000000" w:themeColor="text1"/>
          <w:sz w:val="24"/>
          <w:szCs w:val="24"/>
        </w:rPr>
        <w:t>1100 litrová nádoba  386,10 Eur</w:t>
      </w:r>
    </w:p>
    <w:p w:rsidR="00185D8B" w:rsidRPr="00B83FC5" w:rsidRDefault="000D7E4E" w:rsidP="00356102">
      <w:pPr>
        <w:jc w:val="both"/>
        <w:rPr>
          <w:color w:val="000000" w:themeColor="text1"/>
          <w:sz w:val="24"/>
          <w:szCs w:val="24"/>
        </w:rPr>
      </w:pPr>
      <w:r w:rsidRPr="00B83FC5">
        <w:rPr>
          <w:color w:val="000000" w:themeColor="text1"/>
          <w:sz w:val="24"/>
          <w:szCs w:val="24"/>
        </w:rPr>
        <w:tab/>
      </w:r>
    </w:p>
    <w:p w:rsidR="004931D3" w:rsidRDefault="004931D3" w:rsidP="00185D8B">
      <w:pPr>
        <w:jc w:val="center"/>
        <w:rPr>
          <w:sz w:val="24"/>
          <w:szCs w:val="24"/>
        </w:rPr>
      </w:pPr>
    </w:p>
    <w:p w:rsidR="00185D8B" w:rsidRDefault="00185D8B" w:rsidP="00185D8B">
      <w:pPr>
        <w:pStyle w:val="Nadpis3"/>
        <w:rPr>
          <w:bCs/>
          <w:i w:val="0"/>
          <w:iCs/>
          <w:sz w:val="24"/>
          <w:szCs w:val="24"/>
        </w:rPr>
      </w:pPr>
      <w:r w:rsidRPr="00017370">
        <w:rPr>
          <w:bCs/>
          <w:i w:val="0"/>
          <w:iCs/>
          <w:sz w:val="24"/>
          <w:szCs w:val="24"/>
        </w:rPr>
        <w:t xml:space="preserve">Článok </w:t>
      </w:r>
      <w:r w:rsidR="00AF6A7E">
        <w:rPr>
          <w:bCs/>
          <w:i w:val="0"/>
          <w:iCs/>
          <w:sz w:val="24"/>
          <w:szCs w:val="24"/>
        </w:rPr>
        <w:t>36</w:t>
      </w:r>
    </w:p>
    <w:p w:rsidR="00185D8B" w:rsidRDefault="00185D8B" w:rsidP="00185D8B">
      <w:pPr>
        <w:pStyle w:val="Nadpis3"/>
        <w:rPr>
          <w:b/>
          <w:bCs/>
          <w:i w:val="0"/>
          <w:iCs/>
          <w:sz w:val="24"/>
          <w:szCs w:val="24"/>
        </w:rPr>
      </w:pPr>
      <w:r>
        <w:rPr>
          <w:b/>
          <w:bCs/>
          <w:i w:val="0"/>
          <w:iCs/>
          <w:sz w:val="24"/>
          <w:szCs w:val="24"/>
        </w:rPr>
        <w:t>Určenie poplatku</w:t>
      </w:r>
    </w:p>
    <w:p w:rsidR="00185D8B" w:rsidRDefault="00185D8B" w:rsidP="00185D8B"/>
    <w:p w:rsidR="00356102" w:rsidRDefault="00185D8B" w:rsidP="00356102">
      <w:pPr>
        <w:ind w:firstLine="426"/>
        <w:jc w:val="both"/>
        <w:rPr>
          <w:sz w:val="24"/>
          <w:szCs w:val="24"/>
        </w:rPr>
      </w:pPr>
      <w:r w:rsidRPr="00611782">
        <w:rPr>
          <w:sz w:val="24"/>
          <w:szCs w:val="24"/>
        </w:rPr>
        <w:t>1) Poplatok sa určuje na obdobie jedného kalendárneho roka.</w:t>
      </w:r>
    </w:p>
    <w:p w:rsidR="00356102" w:rsidRDefault="00356102" w:rsidP="00356102">
      <w:pPr>
        <w:ind w:firstLine="426"/>
        <w:jc w:val="both"/>
        <w:rPr>
          <w:sz w:val="24"/>
          <w:szCs w:val="24"/>
        </w:rPr>
      </w:pPr>
      <w:r>
        <w:rPr>
          <w:sz w:val="24"/>
          <w:szCs w:val="24"/>
        </w:rPr>
        <w:t xml:space="preserve">2) </w:t>
      </w:r>
      <w:r w:rsidR="00185D8B" w:rsidRPr="00356102">
        <w:rPr>
          <w:sz w:val="24"/>
          <w:szCs w:val="24"/>
        </w:rPr>
        <w:t>Poplatok</w:t>
      </w:r>
      <w:r w:rsidR="00D96CFC" w:rsidRPr="00356102">
        <w:rPr>
          <w:sz w:val="24"/>
          <w:szCs w:val="24"/>
        </w:rPr>
        <w:t xml:space="preserve"> </w:t>
      </w:r>
      <w:r w:rsidR="00D96CFC" w:rsidRPr="00B83FC5">
        <w:rPr>
          <w:color w:val="000000" w:themeColor="text1"/>
          <w:sz w:val="24"/>
          <w:szCs w:val="24"/>
        </w:rPr>
        <w:t>pre fyzickú osobu</w:t>
      </w:r>
      <w:r w:rsidR="00185D8B" w:rsidRPr="00B83FC5">
        <w:rPr>
          <w:color w:val="000000" w:themeColor="text1"/>
          <w:sz w:val="24"/>
          <w:szCs w:val="24"/>
        </w:rPr>
        <w:t xml:space="preserve"> sa určuje ako</w:t>
      </w:r>
      <w:r w:rsidR="00D96CFC" w:rsidRPr="00B83FC5">
        <w:rPr>
          <w:color w:val="000000" w:themeColor="text1"/>
          <w:sz w:val="24"/>
          <w:szCs w:val="24"/>
        </w:rPr>
        <w:t xml:space="preserve"> </w:t>
      </w:r>
      <w:r w:rsidR="00185D8B" w:rsidRPr="00B83FC5">
        <w:rPr>
          <w:color w:val="000000" w:themeColor="text1"/>
          <w:sz w:val="24"/>
          <w:szCs w:val="24"/>
        </w:rPr>
        <w:t xml:space="preserve">súčin sadzby poplatku a počtu kalendárnych </w:t>
      </w:r>
      <w:r w:rsidR="00185D8B" w:rsidRPr="00356102">
        <w:rPr>
          <w:sz w:val="24"/>
          <w:szCs w:val="24"/>
        </w:rPr>
        <w:t>dní v určenom období, počas ktorých má alebo bude mať poplatník podľa článku 2 ods. 2 písm. a) v obci trvalý pobyt alebo prechodný pobyt</w:t>
      </w:r>
      <w:r w:rsidR="000F22DE">
        <w:rPr>
          <w:sz w:val="24"/>
          <w:szCs w:val="24"/>
        </w:rPr>
        <w:t>,</w:t>
      </w:r>
      <w:r w:rsidR="00185D8B" w:rsidRPr="00356102">
        <w:rPr>
          <w:sz w:val="24"/>
          <w:szCs w:val="24"/>
        </w:rPr>
        <w:t xml:space="preserve"> alebo počas ktorých nehnuteľnosť užíva ale</w:t>
      </w:r>
      <w:r w:rsidRPr="00356102">
        <w:rPr>
          <w:sz w:val="24"/>
          <w:szCs w:val="24"/>
        </w:rPr>
        <w:t>bo je oprávnený ju užívať.</w:t>
      </w:r>
    </w:p>
    <w:p w:rsidR="00185D8B" w:rsidRPr="00B83FC5" w:rsidRDefault="00356102" w:rsidP="00185D8B">
      <w:pPr>
        <w:ind w:firstLine="426"/>
        <w:jc w:val="both"/>
        <w:rPr>
          <w:color w:val="000000" w:themeColor="text1"/>
          <w:sz w:val="24"/>
          <w:szCs w:val="24"/>
        </w:rPr>
      </w:pPr>
      <w:r>
        <w:rPr>
          <w:sz w:val="24"/>
          <w:szCs w:val="24"/>
        </w:rPr>
        <w:t xml:space="preserve">3) </w:t>
      </w:r>
      <w:r w:rsidRPr="00B83FC5">
        <w:rPr>
          <w:color w:val="000000" w:themeColor="text1"/>
          <w:sz w:val="24"/>
          <w:szCs w:val="24"/>
        </w:rPr>
        <w:t>Obec Veľký Lapáš určuje poplatok pre množstvový zber ako súčin frekvencie odvozov, sadzby a objemu zbernej nádoby, ktorú poplatník užíva v súlade so zavedeným systémom zberu KO a DSO.</w:t>
      </w:r>
    </w:p>
    <w:p w:rsidR="00356102" w:rsidRPr="00B83FC5" w:rsidRDefault="00356102" w:rsidP="00185D8B">
      <w:pPr>
        <w:ind w:firstLine="426"/>
        <w:jc w:val="both"/>
        <w:rPr>
          <w:color w:val="000000" w:themeColor="text1"/>
          <w:sz w:val="24"/>
          <w:szCs w:val="24"/>
        </w:rPr>
      </w:pPr>
    </w:p>
    <w:p w:rsidR="00185D8B" w:rsidRDefault="00185D8B" w:rsidP="00185D8B">
      <w:pPr>
        <w:pStyle w:val="Nadpis3"/>
        <w:rPr>
          <w:bCs/>
          <w:i w:val="0"/>
          <w:iCs/>
          <w:sz w:val="24"/>
          <w:szCs w:val="24"/>
        </w:rPr>
      </w:pPr>
      <w:r w:rsidRPr="00017370">
        <w:rPr>
          <w:bCs/>
          <w:i w:val="0"/>
          <w:iCs/>
          <w:sz w:val="24"/>
          <w:szCs w:val="24"/>
        </w:rPr>
        <w:t xml:space="preserve">Článok </w:t>
      </w:r>
      <w:r w:rsidR="00AF6A7E">
        <w:rPr>
          <w:bCs/>
          <w:i w:val="0"/>
          <w:iCs/>
          <w:sz w:val="24"/>
          <w:szCs w:val="24"/>
        </w:rPr>
        <w:t>37</w:t>
      </w:r>
    </w:p>
    <w:p w:rsidR="00185D8B" w:rsidRDefault="00185D8B" w:rsidP="00185D8B">
      <w:pPr>
        <w:pStyle w:val="Nadpis3"/>
        <w:rPr>
          <w:b/>
          <w:bCs/>
          <w:i w:val="0"/>
          <w:iCs/>
          <w:sz w:val="24"/>
          <w:szCs w:val="24"/>
        </w:rPr>
      </w:pPr>
      <w:r>
        <w:rPr>
          <w:b/>
          <w:bCs/>
          <w:i w:val="0"/>
          <w:iCs/>
          <w:sz w:val="24"/>
          <w:szCs w:val="24"/>
        </w:rPr>
        <w:t>Ohlásenie</w:t>
      </w:r>
    </w:p>
    <w:p w:rsidR="00185D8B" w:rsidRPr="00611782" w:rsidRDefault="00185D8B" w:rsidP="00185D8B">
      <w:pPr>
        <w:ind w:firstLine="426"/>
        <w:jc w:val="both"/>
        <w:rPr>
          <w:sz w:val="24"/>
          <w:szCs w:val="24"/>
        </w:rPr>
      </w:pPr>
    </w:p>
    <w:p w:rsidR="00185D8B" w:rsidRPr="00611782" w:rsidRDefault="00185D8B" w:rsidP="00185D8B">
      <w:pPr>
        <w:ind w:firstLine="426"/>
        <w:jc w:val="both"/>
        <w:rPr>
          <w:sz w:val="24"/>
          <w:szCs w:val="24"/>
        </w:rPr>
      </w:pPr>
      <w:r>
        <w:rPr>
          <w:sz w:val="24"/>
          <w:szCs w:val="24"/>
        </w:rPr>
        <w:t>1</w:t>
      </w:r>
      <w:r w:rsidRPr="00611782">
        <w:rPr>
          <w:sz w:val="24"/>
          <w:szCs w:val="24"/>
        </w:rPr>
        <w:t xml:space="preserve">) Poplatník  je povinný  </w:t>
      </w:r>
      <w:r w:rsidR="00B438E0">
        <w:rPr>
          <w:sz w:val="24"/>
          <w:szCs w:val="24"/>
        </w:rPr>
        <w:t>v priebehu zdaňovacieho obdobia oznámiť obci vznik poplatkovej povinnosti do 30 dní odo dňa vzniku poplatkovej povinnosti a uviesť:</w:t>
      </w:r>
    </w:p>
    <w:p w:rsidR="00185D8B" w:rsidRPr="00611782" w:rsidRDefault="00185D8B" w:rsidP="00185D8B">
      <w:pPr>
        <w:ind w:left="284" w:hanging="284"/>
        <w:jc w:val="both"/>
        <w:rPr>
          <w:sz w:val="24"/>
          <w:szCs w:val="24"/>
        </w:rPr>
      </w:pPr>
      <w:r w:rsidRPr="00611782">
        <w:rPr>
          <w:sz w:val="24"/>
          <w:szCs w:val="24"/>
        </w:rPr>
        <w:t>a</w:t>
      </w:r>
      <w:r>
        <w:rPr>
          <w:sz w:val="24"/>
          <w:szCs w:val="24"/>
        </w:rPr>
        <w:t>)</w:t>
      </w:r>
      <w:r w:rsidRPr="00611782">
        <w:rPr>
          <w:sz w:val="24"/>
          <w:szCs w:val="24"/>
        </w:rPr>
        <w:t xml:space="preserve"> </w:t>
      </w:r>
      <w:r>
        <w:rPr>
          <w:sz w:val="24"/>
          <w:szCs w:val="24"/>
        </w:rPr>
        <w:tab/>
      </w:r>
      <w:r w:rsidRPr="00611782">
        <w:rPr>
          <w:sz w:val="24"/>
          <w:szCs w:val="24"/>
        </w:rPr>
        <w:t xml:space="preserve">svoje  meno,  priezvisko, </w:t>
      </w:r>
      <w:r w:rsidR="00B438E0">
        <w:rPr>
          <w:sz w:val="24"/>
          <w:szCs w:val="24"/>
        </w:rPr>
        <w:t>titul, rodné číslo, adresu trvalého/prechodného pobytu</w:t>
      </w:r>
      <w:r w:rsidRPr="00611782">
        <w:rPr>
          <w:sz w:val="24"/>
          <w:szCs w:val="24"/>
        </w:rPr>
        <w:t xml:space="preserve"> (ďalej  len "identifikačné údaje"); ak  je poplatníkom osoba podľa  odseku 2 písm. b) alebo písm. c) názov alebo obchodné meno</w:t>
      </w:r>
      <w:r w:rsidR="00B438E0">
        <w:rPr>
          <w:sz w:val="24"/>
          <w:szCs w:val="24"/>
        </w:rPr>
        <w:t xml:space="preserve"> alebo dodatok obchodného mena</w:t>
      </w:r>
      <w:r w:rsidRPr="00611782">
        <w:rPr>
          <w:sz w:val="24"/>
          <w:szCs w:val="24"/>
        </w:rPr>
        <w:t>,  sídlo alebo miesto podnikania, identifikačné číslo (IČO),</w:t>
      </w:r>
    </w:p>
    <w:p w:rsidR="00185D8B" w:rsidRPr="00611782" w:rsidRDefault="00185D8B" w:rsidP="00185D8B">
      <w:pPr>
        <w:ind w:left="284" w:hanging="284"/>
        <w:jc w:val="both"/>
        <w:rPr>
          <w:sz w:val="24"/>
          <w:szCs w:val="24"/>
        </w:rPr>
      </w:pPr>
      <w:r w:rsidRPr="00611782">
        <w:rPr>
          <w:sz w:val="24"/>
          <w:szCs w:val="24"/>
        </w:rPr>
        <w:t>b</w:t>
      </w:r>
      <w:r>
        <w:rPr>
          <w:sz w:val="24"/>
          <w:szCs w:val="24"/>
        </w:rPr>
        <w:t>)</w:t>
      </w:r>
      <w:r w:rsidRPr="00611782">
        <w:rPr>
          <w:sz w:val="24"/>
          <w:szCs w:val="24"/>
        </w:rPr>
        <w:t xml:space="preserve"> </w:t>
      </w:r>
      <w:r w:rsidR="00B438E0">
        <w:rPr>
          <w:sz w:val="24"/>
          <w:szCs w:val="24"/>
        </w:rPr>
        <w:t>údaje rozhodujúce na určenie poplatku</w:t>
      </w:r>
    </w:p>
    <w:p w:rsidR="00185D8B" w:rsidRDefault="00185D8B" w:rsidP="0021797D">
      <w:pPr>
        <w:ind w:left="284" w:hanging="284"/>
        <w:jc w:val="both"/>
        <w:rPr>
          <w:sz w:val="24"/>
          <w:szCs w:val="24"/>
        </w:rPr>
      </w:pPr>
      <w:r w:rsidRPr="00611782">
        <w:rPr>
          <w:sz w:val="24"/>
          <w:szCs w:val="24"/>
        </w:rPr>
        <w:lastRenderedPageBreak/>
        <w:t>c</w:t>
      </w:r>
      <w:r>
        <w:rPr>
          <w:sz w:val="24"/>
          <w:szCs w:val="24"/>
        </w:rPr>
        <w:t>)</w:t>
      </w:r>
      <w:r w:rsidRPr="00611782">
        <w:rPr>
          <w:sz w:val="24"/>
          <w:szCs w:val="24"/>
        </w:rPr>
        <w:t xml:space="preserve"> ak súčasne  požaduje zníženie alebo  odpustenie poplatku </w:t>
      </w:r>
      <w:r w:rsidR="00B438E0">
        <w:rPr>
          <w:sz w:val="24"/>
          <w:szCs w:val="24"/>
        </w:rPr>
        <w:t xml:space="preserve">podľa § 82 predložiť </w:t>
      </w:r>
      <w:r w:rsidRPr="00611782">
        <w:rPr>
          <w:sz w:val="24"/>
          <w:szCs w:val="24"/>
        </w:rPr>
        <w:t>aj doklady,  ktoré odôvodňujú  zníženie alebo odpustenie poplatku.</w:t>
      </w:r>
    </w:p>
    <w:p w:rsidR="0021797D" w:rsidRDefault="0021797D" w:rsidP="0021797D">
      <w:pPr>
        <w:ind w:left="284" w:hanging="284"/>
        <w:jc w:val="both"/>
        <w:rPr>
          <w:sz w:val="24"/>
          <w:szCs w:val="24"/>
        </w:rPr>
      </w:pPr>
      <w:r>
        <w:rPr>
          <w:sz w:val="24"/>
          <w:szCs w:val="24"/>
        </w:rPr>
        <w:t>2) Zmeny s</w:t>
      </w:r>
      <w:r w:rsidR="00E632F3">
        <w:rPr>
          <w:sz w:val="24"/>
          <w:szCs w:val="24"/>
        </w:rPr>
        <w:t>kutočností rozhodujúcich na vyru</w:t>
      </w:r>
      <w:r>
        <w:rPr>
          <w:sz w:val="24"/>
          <w:szCs w:val="24"/>
        </w:rPr>
        <w:t>benie poplatku a zánik poplatkovej povinnosti v priebehu zdaňovacieho obdobia je poplatník povinný oznámiť obci do 30 dní odo dňa, keď tieto nastali.</w:t>
      </w:r>
    </w:p>
    <w:p w:rsidR="0021797D" w:rsidRPr="0021797D" w:rsidRDefault="0021797D" w:rsidP="0021797D">
      <w:pPr>
        <w:ind w:left="284" w:hanging="284"/>
        <w:jc w:val="both"/>
        <w:rPr>
          <w:sz w:val="24"/>
          <w:szCs w:val="24"/>
        </w:rPr>
      </w:pPr>
    </w:p>
    <w:p w:rsidR="00185D8B" w:rsidRDefault="00185D8B" w:rsidP="00185D8B">
      <w:pPr>
        <w:pStyle w:val="Nadpis3"/>
        <w:rPr>
          <w:bCs/>
          <w:i w:val="0"/>
          <w:iCs/>
          <w:sz w:val="24"/>
          <w:szCs w:val="24"/>
        </w:rPr>
      </w:pPr>
      <w:r w:rsidRPr="00017370">
        <w:rPr>
          <w:bCs/>
          <w:i w:val="0"/>
          <w:iCs/>
          <w:sz w:val="24"/>
          <w:szCs w:val="24"/>
        </w:rPr>
        <w:t xml:space="preserve">Článok </w:t>
      </w:r>
      <w:r>
        <w:rPr>
          <w:bCs/>
          <w:i w:val="0"/>
          <w:iCs/>
          <w:sz w:val="24"/>
          <w:szCs w:val="24"/>
        </w:rPr>
        <w:t>6</w:t>
      </w:r>
    </w:p>
    <w:p w:rsidR="00185D8B" w:rsidRDefault="00185D8B" w:rsidP="00185D8B">
      <w:pPr>
        <w:pStyle w:val="Nadpis3"/>
        <w:rPr>
          <w:b/>
          <w:bCs/>
          <w:i w:val="0"/>
          <w:iCs/>
          <w:sz w:val="24"/>
          <w:szCs w:val="24"/>
        </w:rPr>
      </w:pPr>
      <w:r>
        <w:rPr>
          <w:b/>
          <w:bCs/>
          <w:i w:val="0"/>
          <w:iCs/>
          <w:sz w:val="24"/>
          <w:szCs w:val="24"/>
        </w:rPr>
        <w:t>Vyrubenie poplatku</w:t>
      </w:r>
    </w:p>
    <w:p w:rsidR="00185D8B" w:rsidRPr="00611782" w:rsidRDefault="00185D8B" w:rsidP="00185D8B">
      <w:pPr>
        <w:ind w:firstLine="426"/>
        <w:jc w:val="both"/>
        <w:rPr>
          <w:sz w:val="24"/>
          <w:szCs w:val="24"/>
        </w:rPr>
      </w:pPr>
    </w:p>
    <w:p w:rsidR="00185D8B" w:rsidRDefault="00185D8B" w:rsidP="00185D8B">
      <w:pPr>
        <w:ind w:firstLine="426"/>
        <w:jc w:val="center"/>
        <w:rPr>
          <w:sz w:val="24"/>
          <w:szCs w:val="24"/>
        </w:rPr>
      </w:pPr>
      <w:r w:rsidRPr="00611782">
        <w:rPr>
          <w:sz w:val="24"/>
          <w:szCs w:val="24"/>
        </w:rPr>
        <w:t xml:space="preserve">Poplatok vyrubí obec </w:t>
      </w:r>
      <w:r w:rsidR="0021797D">
        <w:rPr>
          <w:sz w:val="24"/>
          <w:szCs w:val="24"/>
        </w:rPr>
        <w:t>Rozhodnutím</w:t>
      </w:r>
      <w:r>
        <w:rPr>
          <w:sz w:val="24"/>
          <w:szCs w:val="24"/>
        </w:rPr>
        <w:t>.</w:t>
      </w:r>
    </w:p>
    <w:p w:rsidR="00185D8B" w:rsidRDefault="00185D8B" w:rsidP="00185D8B">
      <w:pPr>
        <w:ind w:firstLine="426"/>
        <w:jc w:val="center"/>
        <w:rPr>
          <w:sz w:val="24"/>
          <w:szCs w:val="24"/>
        </w:rPr>
      </w:pPr>
    </w:p>
    <w:p w:rsidR="00185D8B" w:rsidRDefault="00185D8B" w:rsidP="00185D8B">
      <w:pPr>
        <w:pStyle w:val="Nadpis3"/>
        <w:rPr>
          <w:bCs/>
          <w:i w:val="0"/>
          <w:iCs/>
          <w:sz w:val="24"/>
          <w:szCs w:val="24"/>
        </w:rPr>
      </w:pPr>
      <w:r w:rsidRPr="00017370">
        <w:rPr>
          <w:bCs/>
          <w:i w:val="0"/>
          <w:iCs/>
          <w:sz w:val="24"/>
          <w:szCs w:val="24"/>
        </w:rPr>
        <w:t xml:space="preserve">Článok </w:t>
      </w:r>
      <w:r w:rsidR="00D52D5F">
        <w:rPr>
          <w:bCs/>
          <w:i w:val="0"/>
          <w:iCs/>
          <w:sz w:val="24"/>
          <w:szCs w:val="24"/>
        </w:rPr>
        <w:t>3</w:t>
      </w:r>
      <w:r w:rsidR="00AF6A7E">
        <w:rPr>
          <w:bCs/>
          <w:i w:val="0"/>
          <w:iCs/>
          <w:sz w:val="24"/>
          <w:szCs w:val="24"/>
        </w:rPr>
        <w:t>8</w:t>
      </w:r>
    </w:p>
    <w:p w:rsidR="00185D8B" w:rsidRDefault="00185D8B" w:rsidP="00185D8B">
      <w:pPr>
        <w:pStyle w:val="Nadpis3"/>
        <w:rPr>
          <w:b/>
          <w:bCs/>
          <w:i w:val="0"/>
          <w:iCs/>
          <w:sz w:val="24"/>
          <w:szCs w:val="24"/>
        </w:rPr>
      </w:pPr>
      <w:r>
        <w:rPr>
          <w:b/>
          <w:bCs/>
          <w:i w:val="0"/>
          <w:iCs/>
          <w:sz w:val="24"/>
          <w:szCs w:val="24"/>
        </w:rPr>
        <w:t>Splatnosť poplatku</w:t>
      </w:r>
    </w:p>
    <w:p w:rsidR="00185D8B" w:rsidRDefault="00185D8B" w:rsidP="00185D8B">
      <w:pPr>
        <w:ind w:firstLine="426"/>
        <w:jc w:val="both"/>
        <w:rPr>
          <w:sz w:val="24"/>
          <w:szCs w:val="24"/>
        </w:rPr>
      </w:pPr>
    </w:p>
    <w:p w:rsidR="00185D8B" w:rsidRDefault="00185D8B" w:rsidP="00D52D5F">
      <w:pPr>
        <w:ind w:firstLine="426"/>
        <w:jc w:val="both"/>
        <w:rPr>
          <w:sz w:val="24"/>
          <w:szCs w:val="24"/>
        </w:rPr>
      </w:pPr>
      <w:r>
        <w:rPr>
          <w:sz w:val="24"/>
          <w:szCs w:val="24"/>
        </w:rPr>
        <w:t xml:space="preserve">1) </w:t>
      </w:r>
      <w:r w:rsidR="0021797D">
        <w:rPr>
          <w:sz w:val="24"/>
          <w:szCs w:val="24"/>
        </w:rPr>
        <w:t>Vyrubený poplatok je splatný do 15 dní odo dňa nadobudnutia právoplatnosti rozhodnutia.</w:t>
      </w:r>
    </w:p>
    <w:p w:rsidR="00185D8B" w:rsidRDefault="00185D8B" w:rsidP="00185D8B">
      <w:pPr>
        <w:ind w:firstLine="426"/>
        <w:jc w:val="both"/>
        <w:rPr>
          <w:sz w:val="24"/>
          <w:szCs w:val="24"/>
        </w:rPr>
      </w:pPr>
    </w:p>
    <w:p w:rsidR="00185D8B" w:rsidRDefault="00185D8B" w:rsidP="00185D8B">
      <w:pPr>
        <w:pStyle w:val="Nadpis3"/>
        <w:rPr>
          <w:bCs/>
          <w:i w:val="0"/>
          <w:iCs/>
          <w:sz w:val="24"/>
          <w:szCs w:val="24"/>
        </w:rPr>
      </w:pPr>
      <w:r w:rsidRPr="00017370">
        <w:rPr>
          <w:bCs/>
          <w:i w:val="0"/>
          <w:iCs/>
          <w:sz w:val="24"/>
          <w:szCs w:val="24"/>
        </w:rPr>
        <w:t xml:space="preserve">Článok </w:t>
      </w:r>
      <w:r w:rsidR="00D52D5F">
        <w:rPr>
          <w:bCs/>
          <w:i w:val="0"/>
          <w:iCs/>
          <w:sz w:val="24"/>
          <w:szCs w:val="24"/>
        </w:rPr>
        <w:t>3</w:t>
      </w:r>
      <w:r w:rsidR="00AF6A7E">
        <w:rPr>
          <w:bCs/>
          <w:i w:val="0"/>
          <w:iCs/>
          <w:sz w:val="24"/>
          <w:szCs w:val="24"/>
        </w:rPr>
        <w:t>9</w:t>
      </w:r>
    </w:p>
    <w:p w:rsidR="00185D8B" w:rsidRDefault="00D52D5F" w:rsidP="00185D8B">
      <w:pPr>
        <w:pStyle w:val="Nadpis3"/>
        <w:rPr>
          <w:b/>
          <w:bCs/>
          <w:i w:val="0"/>
          <w:iCs/>
          <w:sz w:val="24"/>
          <w:szCs w:val="24"/>
        </w:rPr>
      </w:pPr>
      <w:r>
        <w:rPr>
          <w:b/>
          <w:bCs/>
          <w:i w:val="0"/>
          <w:iCs/>
          <w:sz w:val="24"/>
          <w:szCs w:val="24"/>
        </w:rPr>
        <w:t>Vrátenie, zníženie a odpustenie poplatku</w:t>
      </w:r>
    </w:p>
    <w:p w:rsidR="00185D8B" w:rsidRPr="00611782" w:rsidRDefault="00185D8B" w:rsidP="00185D8B">
      <w:pPr>
        <w:ind w:firstLine="426"/>
        <w:jc w:val="both"/>
        <w:rPr>
          <w:sz w:val="24"/>
          <w:szCs w:val="24"/>
        </w:rPr>
      </w:pPr>
    </w:p>
    <w:p w:rsidR="00185D8B" w:rsidRDefault="00D52D5F" w:rsidP="00185D8B">
      <w:pPr>
        <w:ind w:firstLine="426"/>
        <w:jc w:val="both"/>
        <w:rPr>
          <w:sz w:val="24"/>
          <w:szCs w:val="24"/>
        </w:rPr>
      </w:pPr>
      <w:r>
        <w:rPr>
          <w:sz w:val="24"/>
          <w:szCs w:val="24"/>
        </w:rPr>
        <w:t>1</w:t>
      </w:r>
      <w:r w:rsidR="00185D8B" w:rsidRPr="00611782">
        <w:rPr>
          <w:sz w:val="24"/>
          <w:szCs w:val="24"/>
        </w:rPr>
        <w:t xml:space="preserve">) Obec </w:t>
      </w:r>
      <w:r>
        <w:rPr>
          <w:sz w:val="24"/>
          <w:szCs w:val="24"/>
        </w:rPr>
        <w:t>vráti poplatok alebo jeho pomernú časť poplatníkovi, ktorému zanikla povinnosť platiť poplatok v priebehu zdaňovacieho obdobia a preukáže splnenie podmienok na vrátenie poplatku alebo jeho pomernej časti.</w:t>
      </w:r>
    </w:p>
    <w:p w:rsidR="00D52D5F" w:rsidRPr="00C96C5C" w:rsidRDefault="00D52D5F" w:rsidP="00185D8B">
      <w:pPr>
        <w:ind w:firstLine="426"/>
        <w:jc w:val="both"/>
        <w:rPr>
          <w:sz w:val="24"/>
          <w:szCs w:val="24"/>
        </w:rPr>
      </w:pPr>
      <w:r>
        <w:rPr>
          <w:sz w:val="24"/>
          <w:szCs w:val="24"/>
        </w:rPr>
        <w:t xml:space="preserve">2) Obec poplatok </w:t>
      </w:r>
      <w:r w:rsidR="00C96C5C">
        <w:rPr>
          <w:sz w:val="24"/>
          <w:szCs w:val="24"/>
        </w:rPr>
        <w:t>odpustí</w:t>
      </w:r>
      <w:r>
        <w:rPr>
          <w:sz w:val="24"/>
          <w:szCs w:val="24"/>
        </w:rPr>
        <w:t xml:space="preserve"> za obdobie, za ktoré poplatník obci preukáže splnenie podmienok na zníženie poplatku alebo odpustenie poplatku a predloží podklady</w:t>
      </w:r>
      <w:r w:rsidR="00BE61B5">
        <w:rPr>
          <w:color w:val="FF0000"/>
          <w:sz w:val="24"/>
          <w:szCs w:val="24"/>
        </w:rPr>
        <w:t xml:space="preserve"> </w:t>
      </w:r>
      <w:r w:rsidR="00BE61B5" w:rsidRPr="00B83FC5">
        <w:rPr>
          <w:color w:val="000000" w:themeColor="text1"/>
          <w:sz w:val="24"/>
          <w:szCs w:val="24"/>
        </w:rPr>
        <w:t xml:space="preserve">(potvrdenie o prechodnom pobyte a potvrdenie o zaplatení poplatku v mieste prechodného pobytu, </w:t>
      </w:r>
      <w:r w:rsidR="00C96C5C" w:rsidRPr="00B83FC5">
        <w:rPr>
          <w:color w:val="000000" w:themeColor="text1"/>
          <w:sz w:val="24"/>
          <w:szCs w:val="24"/>
        </w:rPr>
        <w:t xml:space="preserve">potvrdenie z ústavu pre výkon väzby, potvrdenie zo zariadenia sociálnych služieb, </w:t>
      </w:r>
      <w:r w:rsidR="00BE61B5" w:rsidRPr="00B83FC5">
        <w:rPr>
          <w:color w:val="000000" w:themeColor="text1"/>
          <w:sz w:val="24"/>
          <w:szCs w:val="24"/>
        </w:rPr>
        <w:t>povolenie na pobyt v inom štáte, potvrdenie, že sa zdržiava určitú dobu na území iného štátu, resp. fotokópiu vycestovacej doložky, pracovného povolenia a pod.)</w:t>
      </w:r>
      <w:r w:rsidR="00C96C5C" w:rsidRPr="00B83FC5">
        <w:rPr>
          <w:color w:val="000000" w:themeColor="text1"/>
          <w:sz w:val="24"/>
          <w:szCs w:val="24"/>
        </w:rPr>
        <w:t xml:space="preserve"> že viac ako 90 dní v zdaňovacom období sa nezdržiaval alebo nezdržiava na území </w:t>
      </w:r>
      <w:r w:rsidR="00C96C5C">
        <w:rPr>
          <w:sz w:val="24"/>
          <w:szCs w:val="24"/>
        </w:rPr>
        <w:t>obce.</w:t>
      </w:r>
    </w:p>
    <w:p w:rsidR="00185D8B" w:rsidRPr="00017370" w:rsidRDefault="00185D8B" w:rsidP="00185D8B">
      <w:pPr>
        <w:jc w:val="center"/>
        <w:rPr>
          <w:b/>
          <w:sz w:val="24"/>
          <w:szCs w:val="24"/>
        </w:rPr>
      </w:pPr>
    </w:p>
    <w:p w:rsidR="00185D8B" w:rsidRDefault="00BE6A83" w:rsidP="00185D8B">
      <w:pPr>
        <w:pStyle w:val="Zkladntext0"/>
        <w:jc w:val="center"/>
        <w:rPr>
          <w:bCs/>
          <w:iCs/>
          <w:color w:val="auto"/>
          <w:sz w:val="24"/>
          <w:szCs w:val="24"/>
        </w:rPr>
      </w:pPr>
      <w:r>
        <w:rPr>
          <w:bCs/>
          <w:iCs/>
          <w:color w:val="auto"/>
          <w:sz w:val="24"/>
          <w:szCs w:val="24"/>
        </w:rPr>
        <w:t>Článok 40</w:t>
      </w:r>
    </w:p>
    <w:p w:rsidR="00185D8B" w:rsidRPr="00622AB1" w:rsidRDefault="00185D8B" w:rsidP="00185D8B">
      <w:pPr>
        <w:pStyle w:val="Zkladntext0"/>
        <w:jc w:val="center"/>
        <w:rPr>
          <w:b/>
          <w:bCs/>
          <w:iCs/>
          <w:color w:val="auto"/>
          <w:sz w:val="24"/>
          <w:szCs w:val="24"/>
        </w:rPr>
      </w:pPr>
      <w:r w:rsidRPr="00622AB1">
        <w:rPr>
          <w:b/>
          <w:bCs/>
          <w:iCs/>
          <w:color w:val="auto"/>
          <w:sz w:val="24"/>
          <w:szCs w:val="24"/>
        </w:rPr>
        <w:t>Spoločné ustanovenia</w:t>
      </w:r>
    </w:p>
    <w:p w:rsidR="00185D8B" w:rsidRPr="00017370" w:rsidRDefault="00185D8B" w:rsidP="00185D8B">
      <w:pPr>
        <w:pStyle w:val="Zkladntext"/>
        <w:ind w:left="360"/>
        <w:jc w:val="center"/>
        <w:rPr>
          <w:sz w:val="24"/>
          <w:szCs w:val="24"/>
        </w:rPr>
      </w:pPr>
    </w:p>
    <w:p w:rsidR="00185D8B" w:rsidRPr="00017370" w:rsidRDefault="00185D8B" w:rsidP="00185D8B">
      <w:pPr>
        <w:numPr>
          <w:ilvl w:val="0"/>
          <w:numId w:val="23"/>
        </w:numPr>
        <w:tabs>
          <w:tab w:val="clear" w:pos="720"/>
          <w:tab w:val="num" w:pos="284"/>
        </w:tabs>
        <w:ind w:left="284" w:hanging="284"/>
        <w:jc w:val="both"/>
        <w:rPr>
          <w:sz w:val="24"/>
          <w:szCs w:val="24"/>
        </w:rPr>
      </w:pPr>
      <w:r>
        <w:rPr>
          <w:sz w:val="24"/>
          <w:szCs w:val="24"/>
        </w:rPr>
        <w:t xml:space="preserve">Pri uplatňovaní tohto nariadenia v ďalších prípadoch platia príslušné ustanovenia zák. 582/2004 </w:t>
      </w:r>
      <w:proofErr w:type="spellStart"/>
      <w:r>
        <w:rPr>
          <w:sz w:val="24"/>
          <w:szCs w:val="24"/>
        </w:rPr>
        <w:t>Z.z</w:t>
      </w:r>
      <w:proofErr w:type="spellEnd"/>
      <w:r>
        <w:rPr>
          <w:sz w:val="24"/>
          <w:szCs w:val="24"/>
        </w:rPr>
        <w:t xml:space="preserve">. o miestnych daniach a miestnom poplatku za komunálne </w:t>
      </w:r>
      <w:r w:rsidR="00C96C5C">
        <w:rPr>
          <w:sz w:val="24"/>
          <w:szCs w:val="24"/>
        </w:rPr>
        <w:t>odpady a drobné stavebné odpady v znení neskorších predpisov</w:t>
      </w:r>
      <w:r w:rsidR="000F22DE">
        <w:rPr>
          <w:sz w:val="24"/>
          <w:szCs w:val="24"/>
        </w:rPr>
        <w:t>.</w:t>
      </w:r>
    </w:p>
    <w:p w:rsidR="00465D63" w:rsidRDefault="00465D63" w:rsidP="00465D63">
      <w:pPr>
        <w:pStyle w:val="Zarkazkladnhotextu3"/>
        <w:spacing w:after="200" w:line="276" w:lineRule="auto"/>
        <w:ind w:left="360"/>
      </w:pPr>
    </w:p>
    <w:p w:rsidR="00465D63" w:rsidRPr="00465D63" w:rsidRDefault="00465D63" w:rsidP="00465D63">
      <w:pPr>
        <w:pStyle w:val="Zarkazkladnhotextu3"/>
        <w:numPr>
          <w:ilvl w:val="0"/>
          <w:numId w:val="23"/>
        </w:numPr>
        <w:spacing w:after="200" w:line="276" w:lineRule="auto"/>
        <w:rPr>
          <w:sz w:val="24"/>
          <w:szCs w:val="24"/>
        </w:rPr>
      </w:pPr>
      <w:r w:rsidRPr="00465D63">
        <w:rPr>
          <w:sz w:val="24"/>
          <w:szCs w:val="24"/>
        </w:rPr>
        <w:t xml:space="preserve">Obecné zastupiteľstvo vo Veľkom </w:t>
      </w:r>
      <w:proofErr w:type="spellStart"/>
      <w:r w:rsidRPr="00465D63">
        <w:rPr>
          <w:sz w:val="24"/>
          <w:szCs w:val="24"/>
        </w:rPr>
        <w:t>Lapáši</w:t>
      </w:r>
      <w:proofErr w:type="spellEnd"/>
      <w:r>
        <w:rPr>
          <w:sz w:val="24"/>
          <w:szCs w:val="24"/>
        </w:rPr>
        <w:t xml:space="preserve"> sa uznieslo na vydaní VZN č. 4</w:t>
      </w:r>
      <w:r w:rsidRPr="00465D63">
        <w:rPr>
          <w:sz w:val="24"/>
          <w:szCs w:val="24"/>
        </w:rPr>
        <w:t>/2019/02 o</w:t>
      </w:r>
      <w:r>
        <w:rPr>
          <w:sz w:val="24"/>
          <w:szCs w:val="24"/>
        </w:rPr>
        <w:t xml:space="preserve"> miestnych daniach a miestnom poplatku za komunálne odpady a drobné stavebné odpady </w:t>
      </w:r>
      <w:r w:rsidRPr="00465D63">
        <w:rPr>
          <w:sz w:val="24"/>
          <w:szCs w:val="24"/>
        </w:rPr>
        <w:t xml:space="preserve">dňa ....................znesením č. xx/2019 a toto VZN nadobúda účinnosť 15. dňom od vyvesenia na úradnej tabuli Obecného úradu vo Veľkom </w:t>
      </w:r>
      <w:proofErr w:type="spellStart"/>
      <w:r w:rsidRPr="00465D63">
        <w:rPr>
          <w:sz w:val="24"/>
          <w:szCs w:val="24"/>
        </w:rPr>
        <w:t>Lapáši</w:t>
      </w:r>
      <w:proofErr w:type="spellEnd"/>
      <w:r w:rsidRPr="00465D63">
        <w:rPr>
          <w:sz w:val="24"/>
          <w:szCs w:val="24"/>
        </w:rPr>
        <w:t xml:space="preserve"> dňom .........................</w:t>
      </w:r>
    </w:p>
    <w:p w:rsidR="00465D63" w:rsidRPr="00465D63" w:rsidRDefault="00465D63" w:rsidP="00465D63">
      <w:pPr>
        <w:pStyle w:val="Zarkazkladnhotextu3"/>
        <w:numPr>
          <w:ilvl w:val="0"/>
          <w:numId w:val="23"/>
        </w:numPr>
        <w:spacing w:after="200" w:line="276" w:lineRule="auto"/>
        <w:rPr>
          <w:sz w:val="24"/>
          <w:szCs w:val="24"/>
        </w:rPr>
      </w:pPr>
      <w:r w:rsidRPr="00465D63">
        <w:rPr>
          <w:sz w:val="24"/>
          <w:szCs w:val="24"/>
        </w:rPr>
        <w:t xml:space="preserve">Týmto VZN sa ruší VZN </w:t>
      </w:r>
      <w:r>
        <w:rPr>
          <w:sz w:val="24"/>
          <w:szCs w:val="24"/>
        </w:rPr>
        <w:t>zo dňa 12.12.2014, dodatok č. 1/2017</w:t>
      </w:r>
      <w:r w:rsidRPr="00465D63">
        <w:rPr>
          <w:sz w:val="24"/>
          <w:szCs w:val="24"/>
        </w:rPr>
        <w:t xml:space="preserve"> </w:t>
      </w:r>
      <w:r w:rsidRPr="00465D63">
        <w:rPr>
          <w:sz w:val="24"/>
          <w:szCs w:val="24"/>
        </w:rPr>
        <w:t>o</w:t>
      </w:r>
      <w:r>
        <w:rPr>
          <w:sz w:val="24"/>
          <w:szCs w:val="24"/>
        </w:rPr>
        <w:t xml:space="preserve"> miestnych daniach a miestnom poplatku za komunálne odpady a drobné stavebné odpady </w:t>
      </w:r>
      <w:r w:rsidRPr="00465D63">
        <w:rPr>
          <w:sz w:val="24"/>
          <w:szCs w:val="24"/>
        </w:rPr>
        <w:t>na území obce Veľký Lapáš.</w:t>
      </w:r>
    </w:p>
    <w:p w:rsidR="00075282" w:rsidRPr="00465D63" w:rsidRDefault="00075282" w:rsidP="00075282">
      <w:pPr>
        <w:pStyle w:val="Zkladntext"/>
        <w:rPr>
          <w:b w:val="0"/>
          <w:sz w:val="24"/>
          <w:szCs w:val="24"/>
        </w:rPr>
      </w:pPr>
    </w:p>
    <w:p w:rsidR="00075282" w:rsidRDefault="00075282" w:rsidP="00075282">
      <w:pPr>
        <w:pStyle w:val="Zkladntext"/>
        <w:rPr>
          <w:b w:val="0"/>
          <w:sz w:val="24"/>
          <w:szCs w:val="24"/>
        </w:rPr>
      </w:pPr>
    </w:p>
    <w:p w:rsidR="00075282" w:rsidRDefault="00075282" w:rsidP="00075282">
      <w:pPr>
        <w:pStyle w:val="Zkladntext"/>
        <w:rPr>
          <w:b w:val="0"/>
          <w:sz w:val="24"/>
          <w:szCs w:val="24"/>
        </w:rPr>
      </w:pPr>
    </w:p>
    <w:p w:rsidR="00075282" w:rsidRPr="000F22DE" w:rsidRDefault="00075282" w:rsidP="00075282">
      <w:pPr>
        <w:pStyle w:val="Zkladntext"/>
        <w:rPr>
          <w:b w:val="0"/>
          <w:sz w:val="24"/>
          <w:szCs w:val="24"/>
        </w:rPr>
      </w:pPr>
      <w:r>
        <w:rPr>
          <w:b w:val="0"/>
          <w:sz w:val="24"/>
          <w:szCs w:val="24"/>
        </w:rPr>
        <w:t xml:space="preserve">Vo Veľkom </w:t>
      </w:r>
      <w:proofErr w:type="spellStart"/>
      <w:r>
        <w:rPr>
          <w:b w:val="0"/>
          <w:sz w:val="24"/>
          <w:szCs w:val="24"/>
        </w:rPr>
        <w:t>Lapáši</w:t>
      </w:r>
      <w:proofErr w:type="spellEnd"/>
      <w:r>
        <w:rPr>
          <w:b w:val="0"/>
          <w:sz w:val="24"/>
          <w:szCs w:val="24"/>
        </w:rPr>
        <w:t>,</w:t>
      </w:r>
      <w:r w:rsidR="00465D63">
        <w:rPr>
          <w:b w:val="0"/>
          <w:sz w:val="24"/>
          <w:szCs w:val="24"/>
        </w:rPr>
        <w:t>:</w:t>
      </w:r>
      <w:r>
        <w:rPr>
          <w:b w:val="0"/>
          <w:sz w:val="24"/>
          <w:szCs w:val="24"/>
        </w:rPr>
        <w:t xml:space="preserve"> </w:t>
      </w:r>
      <w:r w:rsidR="000F22DE">
        <w:rPr>
          <w:b w:val="0"/>
          <w:sz w:val="24"/>
          <w:szCs w:val="24"/>
        </w:rPr>
        <w:t>..............................</w:t>
      </w:r>
    </w:p>
    <w:p w:rsidR="00075282" w:rsidRDefault="00075282" w:rsidP="00075282">
      <w:pPr>
        <w:pStyle w:val="Zkladntext"/>
        <w:rPr>
          <w:b w:val="0"/>
          <w:sz w:val="24"/>
          <w:szCs w:val="24"/>
        </w:rPr>
      </w:pPr>
    </w:p>
    <w:p w:rsidR="00075282" w:rsidRDefault="00075282" w:rsidP="00075282">
      <w:pPr>
        <w:pStyle w:val="Zkladntext"/>
        <w:rPr>
          <w:b w:val="0"/>
          <w:sz w:val="24"/>
          <w:szCs w:val="24"/>
        </w:rPr>
      </w:pPr>
    </w:p>
    <w:p w:rsidR="00075282" w:rsidRDefault="00075282" w:rsidP="00075282">
      <w:pPr>
        <w:pStyle w:val="Zkladntext"/>
        <w:rPr>
          <w:b w:val="0"/>
          <w:sz w:val="24"/>
          <w:szCs w:val="24"/>
        </w:rPr>
      </w:pPr>
    </w:p>
    <w:p w:rsidR="00075282" w:rsidRDefault="00075282" w:rsidP="00075282">
      <w:pPr>
        <w:pStyle w:val="Zkladntext"/>
        <w:rPr>
          <w:b w:val="0"/>
          <w:sz w:val="24"/>
          <w:szCs w:val="24"/>
        </w:rPr>
      </w:pPr>
    </w:p>
    <w:p w:rsidR="00075282" w:rsidRDefault="00075282" w:rsidP="00075282">
      <w:pPr>
        <w:pStyle w:val="odst1"/>
        <w:ind w:firstLine="0"/>
      </w:pPr>
    </w:p>
    <w:p w:rsidR="00075282" w:rsidRDefault="000F22DE" w:rsidP="00075282">
      <w:pPr>
        <w:pStyle w:val="odst1"/>
        <w:spacing w:before="0"/>
        <w:ind w:firstLine="0"/>
        <w:jc w:val="center"/>
        <w:rPr>
          <w:rFonts w:ascii="Times New Roman" w:hAnsi="Times New Roman"/>
          <w:b/>
        </w:rPr>
      </w:pPr>
      <w:r>
        <w:rPr>
          <w:rFonts w:ascii="Times New Roman" w:hAnsi="Times New Roman"/>
          <w:b/>
        </w:rPr>
        <w:t>Ing. Katarína Babalová</w:t>
      </w:r>
    </w:p>
    <w:p w:rsidR="00075282" w:rsidRDefault="00465D63" w:rsidP="00075282">
      <w:pPr>
        <w:pStyle w:val="odst1"/>
        <w:spacing w:before="0"/>
        <w:ind w:firstLine="0"/>
        <w:jc w:val="center"/>
        <w:rPr>
          <w:rFonts w:ascii="Times New Roman" w:hAnsi="Times New Roman"/>
          <w:b/>
        </w:rPr>
      </w:pPr>
      <w:r>
        <w:rPr>
          <w:rFonts w:ascii="Times New Roman" w:hAnsi="Times New Roman"/>
          <w:b/>
        </w:rPr>
        <w:t>s</w:t>
      </w:r>
      <w:r w:rsidR="00075282">
        <w:rPr>
          <w:rFonts w:ascii="Times New Roman" w:hAnsi="Times New Roman"/>
          <w:b/>
        </w:rPr>
        <w:t>tarost</w:t>
      </w:r>
      <w:r w:rsidR="000F22DE">
        <w:rPr>
          <w:rFonts w:ascii="Times New Roman" w:hAnsi="Times New Roman"/>
          <w:b/>
        </w:rPr>
        <w:t>k</w:t>
      </w:r>
      <w:r w:rsidR="00075282">
        <w:rPr>
          <w:rFonts w:ascii="Times New Roman" w:hAnsi="Times New Roman"/>
          <w:b/>
        </w:rPr>
        <w:t>a obce</w:t>
      </w:r>
    </w:p>
    <w:p w:rsidR="00B83FC5" w:rsidRDefault="00B83FC5" w:rsidP="00075282">
      <w:pPr>
        <w:pStyle w:val="odst1"/>
        <w:spacing w:before="0"/>
        <w:ind w:firstLine="0"/>
        <w:jc w:val="center"/>
        <w:rPr>
          <w:rFonts w:ascii="Times New Roman" w:hAnsi="Times New Roman"/>
          <w:b/>
        </w:rPr>
      </w:pPr>
    </w:p>
    <w:p w:rsidR="00B83FC5" w:rsidRDefault="00B83FC5" w:rsidP="00075282">
      <w:pPr>
        <w:pStyle w:val="odst1"/>
        <w:spacing w:before="0"/>
        <w:ind w:firstLine="0"/>
        <w:jc w:val="center"/>
        <w:rPr>
          <w:rFonts w:ascii="Times New Roman" w:hAnsi="Times New Roman"/>
          <w:b/>
        </w:rPr>
      </w:pPr>
    </w:p>
    <w:p w:rsidR="00B83FC5" w:rsidRDefault="00B83FC5" w:rsidP="00075282">
      <w:pPr>
        <w:pStyle w:val="odst1"/>
        <w:spacing w:before="0"/>
        <w:ind w:firstLine="0"/>
        <w:jc w:val="center"/>
        <w:rPr>
          <w:rFonts w:ascii="Times New Roman" w:hAnsi="Times New Roman"/>
          <w:b/>
        </w:rPr>
      </w:pPr>
    </w:p>
    <w:sectPr w:rsidR="00B83FC5" w:rsidSect="008606F3">
      <w:type w:val="continuous"/>
      <w:pgSz w:w="11906" w:h="16838" w:code="9"/>
      <w:pgMar w:top="1418" w:right="567" w:bottom="567" w:left="567" w:header="709" w:footer="709" w:gutter="0"/>
      <w:cols w:num="2" w:sep="1"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BF4" w:rsidRDefault="00B43BF4">
      <w:r>
        <w:separator/>
      </w:r>
    </w:p>
  </w:endnote>
  <w:endnote w:type="continuationSeparator" w:id="0">
    <w:p w:rsidR="00B43BF4" w:rsidRDefault="00B4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 Patkou">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BD" w:rsidRDefault="00116F8A">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4C1EBD" w:rsidRDefault="00B43BF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BD" w:rsidRDefault="00B43BF4">
    <w:pPr>
      <w:pStyle w:val="Pta"/>
      <w:framePr w:wrap="around" w:vAnchor="text" w:hAnchor="margin" w:xAlign="center" w:y="1"/>
      <w:rPr>
        <w:rStyle w:val="slostrany"/>
      </w:rPr>
    </w:pPr>
  </w:p>
  <w:p w:rsidR="004C1EBD" w:rsidRDefault="00116F8A">
    <w:pPr>
      <w:pStyle w:val="Pt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BF4" w:rsidRDefault="00B43BF4">
      <w:r>
        <w:separator/>
      </w:r>
    </w:p>
  </w:footnote>
  <w:footnote w:type="continuationSeparator" w:id="0">
    <w:p w:rsidR="00B43BF4" w:rsidRDefault="00B43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BD" w:rsidRDefault="00116F8A" w:rsidP="00C92627">
    <w:pPr>
      <w:pStyle w:val="Hlavika"/>
      <w:pBdr>
        <w:bottom w:val="single" w:sz="4" w:space="1" w:color="auto"/>
      </w:pBdr>
      <w:tabs>
        <w:tab w:val="clear" w:pos="4536"/>
        <w:tab w:val="clear" w:pos="9072"/>
        <w:tab w:val="center" w:pos="5387"/>
        <w:tab w:val="right" w:pos="10490"/>
      </w:tabs>
      <w:spacing w:line="360" w:lineRule="auto"/>
    </w:pPr>
    <w:r>
      <w:t>VZN obce Veľký Lapáš o miestnych daniach ....</w:t>
    </w:r>
    <w:r>
      <w:tab/>
    </w:r>
    <w:r>
      <w:tab/>
      <w:t xml:space="preserve">Strana </w:t>
    </w:r>
    <w:r>
      <w:fldChar w:fldCharType="begin"/>
    </w:r>
    <w:r>
      <w:instrText xml:space="preserve"> PAGE </w:instrText>
    </w:r>
    <w:r>
      <w:fldChar w:fldCharType="separate"/>
    </w:r>
    <w:r w:rsidR="00E02142">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A4C"/>
    <w:multiLevelType w:val="hybridMultilevel"/>
    <w:tmpl w:val="B47C9E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043031"/>
    <w:multiLevelType w:val="hybridMultilevel"/>
    <w:tmpl w:val="1DC690A4"/>
    <w:lvl w:ilvl="0" w:tplc="041B0011">
      <w:start w:val="1"/>
      <w:numFmt w:val="decimal"/>
      <w:lvlText w:val="%1)"/>
      <w:lvlJc w:val="left"/>
      <w:pPr>
        <w:tabs>
          <w:tab w:val="num" w:pos="720"/>
        </w:tabs>
        <w:ind w:left="720" w:hanging="360"/>
      </w:pPr>
    </w:lvl>
    <w:lvl w:ilvl="1" w:tplc="BF4C4540">
      <w:start w:val="1"/>
      <w:numFmt w:val="lowerLetter"/>
      <w:lvlText w:val="%2)"/>
      <w:lvlJc w:val="left"/>
      <w:pPr>
        <w:tabs>
          <w:tab w:val="num" w:pos="1477"/>
        </w:tabs>
        <w:ind w:left="1477"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8DE5BD3"/>
    <w:multiLevelType w:val="hybridMultilevel"/>
    <w:tmpl w:val="5622B546"/>
    <w:lvl w:ilvl="0" w:tplc="041B0011">
      <w:start w:val="1"/>
      <w:numFmt w:val="decimal"/>
      <w:lvlText w:val="%1)"/>
      <w:lvlJc w:val="left"/>
      <w:pPr>
        <w:tabs>
          <w:tab w:val="num" w:pos="720"/>
        </w:tabs>
        <w:ind w:left="720" w:hanging="360"/>
      </w:pPr>
    </w:lvl>
    <w:lvl w:ilvl="1" w:tplc="EAC660E0">
      <w:start w:val="1"/>
      <w:numFmt w:val="lowerLetter"/>
      <w:lvlText w:val="%2)"/>
      <w:lvlJc w:val="left"/>
      <w:pPr>
        <w:tabs>
          <w:tab w:val="num" w:pos="1440"/>
        </w:tabs>
        <w:ind w:left="1440" w:hanging="360"/>
      </w:pPr>
      <w:rPr>
        <w:rFonts w:hint="default"/>
        <w:color w:val="FF00FF"/>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9DE2B8F"/>
    <w:multiLevelType w:val="hybridMultilevel"/>
    <w:tmpl w:val="ADE6F34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1E0327"/>
    <w:multiLevelType w:val="hybridMultilevel"/>
    <w:tmpl w:val="3144886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E366F5"/>
    <w:multiLevelType w:val="hybridMultilevel"/>
    <w:tmpl w:val="BA420EF2"/>
    <w:lvl w:ilvl="0" w:tplc="041B0011">
      <w:start w:val="1"/>
      <w:numFmt w:val="decimal"/>
      <w:lvlText w:val="%1)"/>
      <w:lvlJc w:val="left"/>
      <w:pPr>
        <w:tabs>
          <w:tab w:val="num" w:pos="720"/>
        </w:tabs>
        <w:ind w:left="720" w:hanging="360"/>
      </w:pPr>
    </w:lvl>
    <w:lvl w:ilvl="1" w:tplc="CCBCF0C8">
      <w:start w:val="1"/>
      <w:numFmt w:val="lowerLetter"/>
      <w:lvlText w:val="%2)"/>
      <w:lvlJc w:val="left"/>
      <w:pPr>
        <w:tabs>
          <w:tab w:val="num" w:pos="1620"/>
        </w:tabs>
        <w:ind w:left="1620" w:hanging="360"/>
      </w:pPr>
      <w:rPr>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37B7E58"/>
    <w:multiLevelType w:val="hybridMultilevel"/>
    <w:tmpl w:val="A1D6079C"/>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45D5F5D"/>
    <w:multiLevelType w:val="multilevel"/>
    <w:tmpl w:val="9132A6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Courier New" w:eastAsia="Times New Roman" w:hAnsi="Courier New" w:cs="Courier New"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3010FB"/>
    <w:multiLevelType w:val="hybridMultilevel"/>
    <w:tmpl w:val="3B48B594"/>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9993C14"/>
    <w:multiLevelType w:val="hybridMultilevel"/>
    <w:tmpl w:val="0F6E4518"/>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32E55E4"/>
    <w:multiLevelType w:val="hybridMultilevel"/>
    <w:tmpl w:val="88720E02"/>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5655D55"/>
    <w:multiLevelType w:val="hybridMultilevel"/>
    <w:tmpl w:val="7AE8A262"/>
    <w:lvl w:ilvl="0" w:tplc="041B0011">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9BF38EC"/>
    <w:multiLevelType w:val="hybridMultilevel"/>
    <w:tmpl w:val="FC26F4EA"/>
    <w:lvl w:ilvl="0" w:tplc="041B0017">
      <w:start w:val="1"/>
      <w:numFmt w:val="lowerLetter"/>
      <w:lvlText w:val="%1)"/>
      <w:lvlJc w:val="left"/>
      <w:pPr>
        <w:tabs>
          <w:tab w:val="num" w:pos="1069"/>
        </w:tabs>
        <w:ind w:left="1069" w:hanging="360"/>
      </w:p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13" w15:restartNumberingAfterBreak="0">
    <w:nsid w:val="3D5A5620"/>
    <w:multiLevelType w:val="hybridMultilevel"/>
    <w:tmpl w:val="9C46C904"/>
    <w:lvl w:ilvl="0" w:tplc="BF4C4540">
      <w:start w:val="1"/>
      <w:numFmt w:val="lowerLetter"/>
      <w:lvlText w:val="%1)"/>
      <w:lvlJc w:val="left"/>
      <w:pPr>
        <w:tabs>
          <w:tab w:val="num" w:pos="1817"/>
        </w:tabs>
        <w:ind w:left="1817" w:hanging="397"/>
      </w:pPr>
      <w:rPr>
        <w:rFonts w:hint="default"/>
      </w:rPr>
    </w:lvl>
    <w:lvl w:ilvl="1" w:tplc="041B0019" w:tentative="1">
      <w:start w:val="1"/>
      <w:numFmt w:val="lowerLetter"/>
      <w:lvlText w:val="%2."/>
      <w:lvlJc w:val="left"/>
      <w:pPr>
        <w:tabs>
          <w:tab w:val="num" w:pos="2520"/>
        </w:tabs>
        <w:ind w:left="2520" w:hanging="360"/>
      </w:pPr>
    </w:lvl>
    <w:lvl w:ilvl="2" w:tplc="041B001B" w:tentative="1">
      <w:start w:val="1"/>
      <w:numFmt w:val="lowerRoman"/>
      <w:lvlText w:val="%3."/>
      <w:lvlJc w:val="right"/>
      <w:pPr>
        <w:tabs>
          <w:tab w:val="num" w:pos="3240"/>
        </w:tabs>
        <w:ind w:left="3240" w:hanging="180"/>
      </w:pPr>
    </w:lvl>
    <w:lvl w:ilvl="3" w:tplc="041B000F" w:tentative="1">
      <w:start w:val="1"/>
      <w:numFmt w:val="decimal"/>
      <w:lvlText w:val="%4."/>
      <w:lvlJc w:val="left"/>
      <w:pPr>
        <w:tabs>
          <w:tab w:val="num" w:pos="3960"/>
        </w:tabs>
        <w:ind w:left="3960" w:hanging="360"/>
      </w:pPr>
    </w:lvl>
    <w:lvl w:ilvl="4" w:tplc="041B0019" w:tentative="1">
      <w:start w:val="1"/>
      <w:numFmt w:val="lowerLetter"/>
      <w:lvlText w:val="%5."/>
      <w:lvlJc w:val="left"/>
      <w:pPr>
        <w:tabs>
          <w:tab w:val="num" w:pos="4680"/>
        </w:tabs>
        <w:ind w:left="4680" w:hanging="360"/>
      </w:pPr>
    </w:lvl>
    <w:lvl w:ilvl="5" w:tplc="041B001B" w:tentative="1">
      <w:start w:val="1"/>
      <w:numFmt w:val="lowerRoman"/>
      <w:lvlText w:val="%6."/>
      <w:lvlJc w:val="right"/>
      <w:pPr>
        <w:tabs>
          <w:tab w:val="num" w:pos="5400"/>
        </w:tabs>
        <w:ind w:left="5400" w:hanging="180"/>
      </w:pPr>
    </w:lvl>
    <w:lvl w:ilvl="6" w:tplc="041B000F" w:tentative="1">
      <w:start w:val="1"/>
      <w:numFmt w:val="decimal"/>
      <w:lvlText w:val="%7."/>
      <w:lvlJc w:val="left"/>
      <w:pPr>
        <w:tabs>
          <w:tab w:val="num" w:pos="6120"/>
        </w:tabs>
        <w:ind w:left="6120" w:hanging="360"/>
      </w:pPr>
    </w:lvl>
    <w:lvl w:ilvl="7" w:tplc="041B0019" w:tentative="1">
      <w:start w:val="1"/>
      <w:numFmt w:val="lowerLetter"/>
      <w:lvlText w:val="%8."/>
      <w:lvlJc w:val="left"/>
      <w:pPr>
        <w:tabs>
          <w:tab w:val="num" w:pos="6840"/>
        </w:tabs>
        <w:ind w:left="6840" w:hanging="360"/>
      </w:pPr>
    </w:lvl>
    <w:lvl w:ilvl="8" w:tplc="041B001B" w:tentative="1">
      <w:start w:val="1"/>
      <w:numFmt w:val="lowerRoman"/>
      <w:lvlText w:val="%9."/>
      <w:lvlJc w:val="right"/>
      <w:pPr>
        <w:tabs>
          <w:tab w:val="num" w:pos="7560"/>
        </w:tabs>
        <w:ind w:left="7560" w:hanging="180"/>
      </w:pPr>
    </w:lvl>
  </w:abstractNum>
  <w:abstractNum w:abstractNumId="14" w15:restartNumberingAfterBreak="0">
    <w:nsid w:val="3DDA15FF"/>
    <w:multiLevelType w:val="hybridMultilevel"/>
    <w:tmpl w:val="57D84BA8"/>
    <w:lvl w:ilvl="0" w:tplc="041B0011">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19C3383"/>
    <w:multiLevelType w:val="hybridMultilevel"/>
    <w:tmpl w:val="20746A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F53447"/>
    <w:multiLevelType w:val="hybridMultilevel"/>
    <w:tmpl w:val="BED6B680"/>
    <w:lvl w:ilvl="0" w:tplc="041B0011">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54E0448"/>
    <w:multiLevelType w:val="hybridMultilevel"/>
    <w:tmpl w:val="973C3E5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DD508B"/>
    <w:multiLevelType w:val="hybridMultilevel"/>
    <w:tmpl w:val="7B82CCD6"/>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19" w15:restartNumberingAfterBreak="0">
    <w:nsid w:val="4C714484"/>
    <w:multiLevelType w:val="hybridMultilevel"/>
    <w:tmpl w:val="94365218"/>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D6019C8"/>
    <w:multiLevelType w:val="hybridMultilevel"/>
    <w:tmpl w:val="8660A61E"/>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6D32926"/>
    <w:multiLevelType w:val="hybridMultilevel"/>
    <w:tmpl w:val="A8868F78"/>
    <w:lvl w:ilvl="0" w:tplc="041B0017">
      <w:start w:val="1"/>
      <w:numFmt w:val="lowerLetter"/>
      <w:lvlText w:val="%1)"/>
      <w:lvlJc w:val="left"/>
      <w:pPr>
        <w:tabs>
          <w:tab w:val="num" w:pos="1425"/>
        </w:tabs>
        <w:ind w:left="1425" w:hanging="360"/>
      </w:pPr>
    </w:lvl>
    <w:lvl w:ilvl="1" w:tplc="041B0019" w:tentative="1">
      <w:start w:val="1"/>
      <w:numFmt w:val="lowerLetter"/>
      <w:lvlText w:val="%2."/>
      <w:lvlJc w:val="left"/>
      <w:pPr>
        <w:tabs>
          <w:tab w:val="num" w:pos="2145"/>
        </w:tabs>
        <w:ind w:left="2145" w:hanging="360"/>
      </w:pPr>
    </w:lvl>
    <w:lvl w:ilvl="2" w:tplc="041B001B" w:tentative="1">
      <w:start w:val="1"/>
      <w:numFmt w:val="lowerRoman"/>
      <w:lvlText w:val="%3."/>
      <w:lvlJc w:val="right"/>
      <w:pPr>
        <w:tabs>
          <w:tab w:val="num" w:pos="2865"/>
        </w:tabs>
        <w:ind w:left="2865" w:hanging="180"/>
      </w:pPr>
    </w:lvl>
    <w:lvl w:ilvl="3" w:tplc="041B000F" w:tentative="1">
      <w:start w:val="1"/>
      <w:numFmt w:val="decimal"/>
      <w:lvlText w:val="%4."/>
      <w:lvlJc w:val="left"/>
      <w:pPr>
        <w:tabs>
          <w:tab w:val="num" w:pos="3585"/>
        </w:tabs>
        <w:ind w:left="3585" w:hanging="360"/>
      </w:pPr>
    </w:lvl>
    <w:lvl w:ilvl="4" w:tplc="041B0019" w:tentative="1">
      <w:start w:val="1"/>
      <w:numFmt w:val="lowerLetter"/>
      <w:lvlText w:val="%5."/>
      <w:lvlJc w:val="left"/>
      <w:pPr>
        <w:tabs>
          <w:tab w:val="num" w:pos="4305"/>
        </w:tabs>
        <w:ind w:left="4305" w:hanging="360"/>
      </w:pPr>
    </w:lvl>
    <w:lvl w:ilvl="5" w:tplc="041B001B" w:tentative="1">
      <w:start w:val="1"/>
      <w:numFmt w:val="lowerRoman"/>
      <w:lvlText w:val="%6."/>
      <w:lvlJc w:val="right"/>
      <w:pPr>
        <w:tabs>
          <w:tab w:val="num" w:pos="5025"/>
        </w:tabs>
        <w:ind w:left="5025" w:hanging="180"/>
      </w:pPr>
    </w:lvl>
    <w:lvl w:ilvl="6" w:tplc="041B000F" w:tentative="1">
      <w:start w:val="1"/>
      <w:numFmt w:val="decimal"/>
      <w:lvlText w:val="%7."/>
      <w:lvlJc w:val="left"/>
      <w:pPr>
        <w:tabs>
          <w:tab w:val="num" w:pos="5745"/>
        </w:tabs>
        <w:ind w:left="5745" w:hanging="360"/>
      </w:pPr>
    </w:lvl>
    <w:lvl w:ilvl="7" w:tplc="041B0019" w:tentative="1">
      <w:start w:val="1"/>
      <w:numFmt w:val="lowerLetter"/>
      <w:lvlText w:val="%8."/>
      <w:lvlJc w:val="left"/>
      <w:pPr>
        <w:tabs>
          <w:tab w:val="num" w:pos="6465"/>
        </w:tabs>
        <w:ind w:left="6465" w:hanging="360"/>
      </w:pPr>
    </w:lvl>
    <w:lvl w:ilvl="8" w:tplc="041B001B" w:tentative="1">
      <w:start w:val="1"/>
      <w:numFmt w:val="lowerRoman"/>
      <w:lvlText w:val="%9."/>
      <w:lvlJc w:val="right"/>
      <w:pPr>
        <w:tabs>
          <w:tab w:val="num" w:pos="7185"/>
        </w:tabs>
        <w:ind w:left="7185" w:hanging="180"/>
      </w:pPr>
    </w:lvl>
  </w:abstractNum>
  <w:abstractNum w:abstractNumId="22" w15:restartNumberingAfterBreak="0">
    <w:nsid w:val="6315710D"/>
    <w:multiLevelType w:val="hybridMultilevel"/>
    <w:tmpl w:val="BD8C258A"/>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3" w15:restartNumberingAfterBreak="0">
    <w:nsid w:val="67381188"/>
    <w:multiLevelType w:val="hybridMultilevel"/>
    <w:tmpl w:val="71788B34"/>
    <w:lvl w:ilvl="0" w:tplc="E746F43E">
      <w:start w:val="1"/>
      <w:numFmt w:val="decimal"/>
      <w:lvlText w:val="%1)"/>
      <w:lvlJc w:val="left"/>
      <w:pPr>
        <w:tabs>
          <w:tab w:val="num" w:pos="720"/>
        </w:tabs>
        <w:ind w:left="720" w:hanging="360"/>
      </w:pPr>
      <w:rPr>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A271E4E"/>
    <w:multiLevelType w:val="hybridMultilevel"/>
    <w:tmpl w:val="B9522AD4"/>
    <w:lvl w:ilvl="0" w:tplc="041B0011">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B184F60"/>
    <w:multiLevelType w:val="hybridMultilevel"/>
    <w:tmpl w:val="D3F4B26A"/>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CD6199F"/>
    <w:multiLevelType w:val="hybridMultilevel"/>
    <w:tmpl w:val="5F581EA6"/>
    <w:lvl w:ilvl="0" w:tplc="74CE8C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23"/>
  </w:num>
  <w:num w:numId="5">
    <w:abstractNumId w:val="5"/>
  </w:num>
  <w:num w:numId="6">
    <w:abstractNumId w:val="7"/>
  </w:num>
  <w:num w:numId="7">
    <w:abstractNumId w:val="19"/>
  </w:num>
  <w:num w:numId="8">
    <w:abstractNumId w:val="16"/>
  </w:num>
  <w:num w:numId="9">
    <w:abstractNumId w:val="10"/>
  </w:num>
  <w:num w:numId="10">
    <w:abstractNumId w:val="24"/>
  </w:num>
  <w:num w:numId="11">
    <w:abstractNumId w:val="1"/>
  </w:num>
  <w:num w:numId="12">
    <w:abstractNumId w:val="2"/>
  </w:num>
  <w:num w:numId="13">
    <w:abstractNumId w:val="21"/>
  </w:num>
  <w:num w:numId="14">
    <w:abstractNumId w:val="13"/>
  </w:num>
  <w:num w:numId="15">
    <w:abstractNumId w:val="18"/>
  </w:num>
  <w:num w:numId="16">
    <w:abstractNumId w:val="22"/>
  </w:num>
  <w:num w:numId="17">
    <w:abstractNumId w:val="9"/>
  </w:num>
  <w:num w:numId="18">
    <w:abstractNumId w:val="12"/>
  </w:num>
  <w:num w:numId="19">
    <w:abstractNumId w:val="6"/>
  </w:num>
  <w:num w:numId="20">
    <w:abstractNumId w:val="8"/>
  </w:num>
  <w:num w:numId="21">
    <w:abstractNumId w:val="3"/>
  </w:num>
  <w:num w:numId="22">
    <w:abstractNumId w:val="4"/>
  </w:num>
  <w:num w:numId="23">
    <w:abstractNumId w:val="25"/>
  </w:num>
  <w:num w:numId="24">
    <w:abstractNumId w:val="0"/>
  </w:num>
  <w:num w:numId="25">
    <w:abstractNumId w:val="17"/>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C1"/>
    <w:rsid w:val="00000A1B"/>
    <w:rsid w:val="00037024"/>
    <w:rsid w:val="00075282"/>
    <w:rsid w:val="000C78B8"/>
    <w:rsid w:val="000C7C9D"/>
    <w:rsid w:val="000D7E4E"/>
    <w:rsid w:val="000F22DE"/>
    <w:rsid w:val="00114658"/>
    <w:rsid w:val="00116F8A"/>
    <w:rsid w:val="00121594"/>
    <w:rsid w:val="00144D08"/>
    <w:rsid w:val="00154A9F"/>
    <w:rsid w:val="001856D4"/>
    <w:rsid w:val="00185D8B"/>
    <w:rsid w:val="001B37D2"/>
    <w:rsid w:val="001B60A7"/>
    <w:rsid w:val="001C16AF"/>
    <w:rsid w:val="0021797D"/>
    <w:rsid w:val="002267B9"/>
    <w:rsid w:val="002439B8"/>
    <w:rsid w:val="002A6933"/>
    <w:rsid w:val="00304F28"/>
    <w:rsid w:val="00356102"/>
    <w:rsid w:val="00372D8F"/>
    <w:rsid w:val="00376B1A"/>
    <w:rsid w:val="003D0DB5"/>
    <w:rsid w:val="003E404F"/>
    <w:rsid w:val="00405F99"/>
    <w:rsid w:val="00414A09"/>
    <w:rsid w:val="00453D2B"/>
    <w:rsid w:val="00465D63"/>
    <w:rsid w:val="004931D3"/>
    <w:rsid w:val="004C3579"/>
    <w:rsid w:val="004D1F96"/>
    <w:rsid w:val="004D2E25"/>
    <w:rsid w:val="00510270"/>
    <w:rsid w:val="0053628B"/>
    <w:rsid w:val="005D1663"/>
    <w:rsid w:val="006435B5"/>
    <w:rsid w:val="006B4978"/>
    <w:rsid w:val="006C29ED"/>
    <w:rsid w:val="0070296E"/>
    <w:rsid w:val="00704382"/>
    <w:rsid w:val="00735F2E"/>
    <w:rsid w:val="00753309"/>
    <w:rsid w:val="0076443A"/>
    <w:rsid w:val="007800CE"/>
    <w:rsid w:val="007B203A"/>
    <w:rsid w:val="007E50DD"/>
    <w:rsid w:val="007F7B69"/>
    <w:rsid w:val="00847B72"/>
    <w:rsid w:val="00850C7E"/>
    <w:rsid w:val="00877B4F"/>
    <w:rsid w:val="008A6F94"/>
    <w:rsid w:val="00906A2C"/>
    <w:rsid w:val="00916E90"/>
    <w:rsid w:val="009A2B94"/>
    <w:rsid w:val="009A7AD0"/>
    <w:rsid w:val="00A145A2"/>
    <w:rsid w:val="00A1625C"/>
    <w:rsid w:val="00A37BA4"/>
    <w:rsid w:val="00AA7754"/>
    <w:rsid w:val="00AD74BA"/>
    <w:rsid w:val="00AF6A7E"/>
    <w:rsid w:val="00B170DC"/>
    <w:rsid w:val="00B36CE2"/>
    <w:rsid w:val="00B42AC2"/>
    <w:rsid w:val="00B438E0"/>
    <w:rsid w:val="00B43BF4"/>
    <w:rsid w:val="00B53BCC"/>
    <w:rsid w:val="00B83FC5"/>
    <w:rsid w:val="00B9321B"/>
    <w:rsid w:val="00BA42D0"/>
    <w:rsid w:val="00BD74C8"/>
    <w:rsid w:val="00BE61B5"/>
    <w:rsid w:val="00BE6A83"/>
    <w:rsid w:val="00C3160B"/>
    <w:rsid w:val="00C420B2"/>
    <w:rsid w:val="00C56E41"/>
    <w:rsid w:val="00C66B7F"/>
    <w:rsid w:val="00C67BED"/>
    <w:rsid w:val="00C96C5C"/>
    <w:rsid w:val="00CA401F"/>
    <w:rsid w:val="00D03254"/>
    <w:rsid w:val="00D3562E"/>
    <w:rsid w:val="00D52D5F"/>
    <w:rsid w:val="00D64C7D"/>
    <w:rsid w:val="00D9496B"/>
    <w:rsid w:val="00D96CFC"/>
    <w:rsid w:val="00DD5C72"/>
    <w:rsid w:val="00DD77C1"/>
    <w:rsid w:val="00DF761E"/>
    <w:rsid w:val="00E02142"/>
    <w:rsid w:val="00E1177D"/>
    <w:rsid w:val="00E376E1"/>
    <w:rsid w:val="00E632F3"/>
    <w:rsid w:val="00E7346B"/>
    <w:rsid w:val="00EE7236"/>
    <w:rsid w:val="00EF4768"/>
    <w:rsid w:val="00F17A62"/>
    <w:rsid w:val="00F7780A"/>
    <w:rsid w:val="00F82165"/>
    <w:rsid w:val="00FE3B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852B4-AE07-4F64-B26B-A9F4B95E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5282"/>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07528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075282"/>
    <w:pPr>
      <w:keepNext/>
      <w:jc w:val="center"/>
      <w:outlineLvl w:val="1"/>
    </w:pPr>
    <w:rPr>
      <w:b/>
      <w:snapToGrid w:val="0"/>
    </w:rPr>
  </w:style>
  <w:style w:type="paragraph" w:styleId="Nadpis3">
    <w:name w:val="heading 3"/>
    <w:basedOn w:val="Normlny"/>
    <w:next w:val="Normlny"/>
    <w:link w:val="Nadpis3Char"/>
    <w:qFormat/>
    <w:rsid w:val="00075282"/>
    <w:pPr>
      <w:keepNext/>
      <w:jc w:val="center"/>
      <w:outlineLvl w:val="2"/>
    </w:pPr>
    <w:rPr>
      <w:i/>
      <w:snapToGrid w:val="0"/>
    </w:rPr>
  </w:style>
  <w:style w:type="paragraph" w:styleId="Nadpis4">
    <w:name w:val="heading 4"/>
    <w:basedOn w:val="Normlny"/>
    <w:next w:val="Normlny"/>
    <w:link w:val="Nadpis4Char"/>
    <w:qFormat/>
    <w:rsid w:val="00075282"/>
    <w:pPr>
      <w:keepNext/>
      <w:jc w:val="center"/>
      <w:outlineLvl w:val="3"/>
    </w:pPr>
    <w:rPr>
      <w:b/>
      <w:i/>
      <w:sz w:val="24"/>
      <w:szCs w:val="24"/>
    </w:rPr>
  </w:style>
  <w:style w:type="paragraph" w:styleId="Nadpis5">
    <w:name w:val="heading 5"/>
    <w:basedOn w:val="Normlny"/>
    <w:next w:val="Normlny"/>
    <w:link w:val="Nadpis5Char"/>
    <w:qFormat/>
    <w:rsid w:val="00075282"/>
    <w:pPr>
      <w:keepNext/>
      <w:keepLines/>
      <w:jc w:val="center"/>
      <w:outlineLvl w:val="4"/>
    </w:pPr>
    <w:rPr>
      <w:b/>
      <w:sz w:val="24"/>
      <w:szCs w:val="24"/>
    </w:rPr>
  </w:style>
  <w:style w:type="paragraph" w:styleId="Nadpis6">
    <w:name w:val="heading 6"/>
    <w:basedOn w:val="Normlny"/>
    <w:next w:val="Normlny"/>
    <w:link w:val="Nadpis6Char"/>
    <w:qFormat/>
    <w:rsid w:val="00075282"/>
    <w:pPr>
      <w:keepNext/>
      <w:jc w:val="center"/>
      <w:outlineLvl w:val="5"/>
    </w:pPr>
    <w:rPr>
      <w:bCs/>
      <w:iCs/>
      <w:sz w:val="24"/>
      <w:szCs w:val="24"/>
    </w:rPr>
  </w:style>
  <w:style w:type="paragraph" w:styleId="Nadpis7">
    <w:name w:val="heading 7"/>
    <w:basedOn w:val="Normlny"/>
    <w:next w:val="Normlny"/>
    <w:link w:val="Nadpis7Char"/>
    <w:qFormat/>
    <w:rsid w:val="00075282"/>
    <w:pPr>
      <w:keepNext/>
      <w:jc w:val="center"/>
      <w:outlineLvl w:val="6"/>
    </w:pPr>
    <w:rPr>
      <w:bCs/>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75282"/>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075282"/>
    <w:rPr>
      <w:rFonts w:ascii="Times New Roman" w:eastAsia="Times New Roman" w:hAnsi="Times New Roman" w:cs="Times New Roman"/>
      <w:b/>
      <w:snapToGrid w:val="0"/>
      <w:sz w:val="20"/>
      <w:szCs w:val="20"/>
      <w:lang w:eastAsia="sk-SK"/>
    </w:rPr>
  </w:style>
  <w:style w:type="character" w:customStyle="1" w:styleId="Nadpis3Char">
    <w:name w:val="Nadpis 3 Char"/>
    <w:basedOn w:val="Predvolenpsmoodseku"/>
    <w:link w:val="Nadpis3"/>
    <w:rsid w:val="00075282"/>
    <w:rPr>
      <w:rFonts w:ascii="Times New Roman" w:eastAsia="Times New Roman" w:hAnsi="Times New Roman" w:cs="Times New Roman"/>
      <w:i/>
      <w:snapToGrid w:val="0"/>
      <w:sz w:val="20"/>
      <w:szCs w:val="20"/>
      <w:lang w:eastAsia="sk-SK"/>
    </w:rPr>
  </w:style>
  <w:style w:type="character" w:customStyle="1" w:styleId="Nadpis4Char">
    <w:name w:val="Nadpis 4 Char"/>
    <w:basedOn w:val="Predvolenpsmoodseku"/>
    <w:link w:val="Nadpis4"/>
    <w:rsid w:val="00075282"/>
    <w:rPr>
      <w:rFonts w:ascii="Times New Roman" w:eastAsia="Times New Roman" w:hAnsi="Times New Roman" w:cs="Times New Roman"/>
      <w:b/>
      <w:i/>
      <w:sz w:val="24"/>
      <w:szCs w:val="24"/>
      <w:lang w:eastAsia="sk-SK"/>
    </w:rPr>
  </w:style>
  <w:style w:type="character" w:customStyle="1" w:styleId="Nadpis5Char">
    <w:name w:val="Nadpis 5 Char"/>
    <w:basedOn w:val="Predvolenpsmoodseku"/>
    <w:link w:val="Nadpis5"/>
    <w:rsid w:val="00075282"/>
    <w:rPr>
      <w:rFonts w:ascii="Times New Roman" w:eastAsia="Times New Roman" w:hAnsi="Times New Roman" w:cs="Times New Roman"/>
      <w:b/>
      <w:sz w:val="24"/>
      <w:szCs w:val="24"/>
      <w:lang w:eastAsia="sk-SK"/>
    </w:rPr>
  </w:style>
  <w:style w:type="character" w:customStyle="1" w:styleId="Nadpis6Char">
    <w:name w:val="Nadpis 6 Char"/>
    <w:basedOn w:val="Predvolenpsmoodseku"/>
    <w:link w:val="Nadpis6"/>
    <w:rsid w:val="00075282"/>
    <w:rPr>
      <w:rFonts w:ascii="Times New Roman" w:eastAsia="Times New Roman" w:hAnsi="Times New Roman" w:cs="Times New Roman"/>
      <w:bCs/>
      <w:iCs/>
      <w:sz w:val="24"/>
      <w:szCs w:val="24"/>
      <w:lang w:eastAsia="sk-SK"/>
    </w:rPr>
  </w:style>
  <w:style w:type="character" w:customStyle="1" w:styleId="Nadpis7Char">
    <w:name w:val="Nadpis 7 Char"/>
    <w:basedOn w:val="Predvolenpsmoodseku"/>
    <w:link w:val="Nadpis7"/>
    <w:rsid w:val="00075282"/>
    <w:rPr>
      <w:rFonts w:ascii="Times New Roman" w:eastAsia="Times New Roman" w:hAnsi="Times New Roman" w:cs="Times New Roman"/>
      <w:bCs/>
      <w:i/>
      <w:iCs/>
      <w:sz w:val="24"/>
      <w:szCs w:val="24"/>
      <w:lang w:eastAsia="sk-SK"/>
    </w:rPr>
  </w:style>
  <w:style w:type="paragraph" w:styleId="Zkladntext">
    <w:name w:val="Body Text"/>
    <w:basedOn w:val="Normlny"/>
    <w:link w:val="ZkladntextChar"/>
    <w:rsid w:val="00075282"/>
    <w:rPr>
      <w:b/>
      <w:snapToGrid w:val="0"/>
    </w:rPr>
  </w:style>
  <w:style w:type="character" w:customStyle="1" w:styleId="ZkladntextChar">
    <w:name w:val="Základný text Char"/>
    <w:basedOn w:val="Predvolenpsmoodseku"/>
    <w:link w:val="Zkladntext"/>
    <w:rsid w:val="00075282"/>
    <w:rPr>
      <w:rFonts w:ascii="Times New Roman" w:eastAsia="Times New Roman" w:hAnsi="Times New Roman" w:cs="Times New Roman"/>
      <w:b/>
      <w:snapToGrid w:val="0"/>
      <w:sz w:val="20"/>
      <w:szCs w:val="20"/>
      <w:lang w:eastAsia="sk-SK"/>
    </w:rPr>
  </w:style>
  <w:style w:type="paragraph" w:customStyle="1" w:styleId="Zkladntext0">
    <w:name w:val="Základní text"/>
    <w:rsid w:val="00075282"/>
    <w:pPr>
      <w:spacing w:after="0" w:line="240" w:lineRule="auto"/>
      <w:jc w:val="both"/>
    </w:pPr>
    <w:rPr>
      <w:rFonts w:ascii="Times New Roman" w:eastAsia="Times New Roman" w:hAnsi="Times New Roman" w:cs="Times New Roman"/>
      <w:snapToGrid w:val="0"/>
      <w:color w:val="000000"/>
      <w:sz w:val="28"/>
      <w:szCs w:val="20"/>
      <w:lang w:eastAsia="sk-SK"/>
    </w:rPr>
  </w:style>
  <w:style w:type="paragraph" w:styleId="Pta">
    <w:name w:val="footer"/>
    <w:basedOn w:val="Normlny"/>
    <w:link w:val="PtaChar"/>
    <w:rsid w:val="00075282"/>
    <w:pPr>
      <w:tabs>
        <w:tab w:val="center" w:pos="4536"/>
        <w:tab w:val="right" w:pos="9072"/>
      </w:tabs>
    </w:pPr>
  </w:style>
  <w:style w:type="character" w:customStyle="1" w:styleId="PtaChar">
    <w:name w:val="Päta Char"/>
    <w:basedOn w:val="Predvolenpsmoodseku"/>
    <w:link w:val="Pta"/>
    <w:rsid w:val="00075282"/>
    <w:rPr>
      <w:rFonts w:ascii="Times New Roman" w:eastAsia="Times New Roman" w:hAnsi="Times New Roman" w:cs="Times New Roman"/>
      <w:sz w:val="20"/>
      <w:szCs w:val="20"/>
      <w:lang w:eastAsia="sk-SK"/>
    </w:rPr>
  </w:style>
  <w:style w:type="character" w:styleId="slostrany">
    <w:name w:val="page number"/>
    <w:basedOn w:val="Predvolenpsmoodseku"/>
    <w:rsid w:val="00075282"/>
  </w:style>
  <w:style w:type="paragraph" w:styleId="Hlavika">
    <w:name w:val="header"/>
    <w:basedOn w:val="Normlny"/>
    <w:link w:val="HlavikaChar"/>
    <w:rsid w:val="00075282"/>
    <w:pPr>
      <w:tabs>
        <w:tab w:val="center" w:pos="4536"/>
        <w:tab w:val="right" w:pos="9072"/>
      </w:tabs>
    </w:pPr>
  </w:style>
  <w:style w:type="character" w:customStyle="1" w:styleId="HlavikaChar">
    <w:name w:val="Hlavička Char"/>
    <w:basedOn w:val="Predvolenpsmoodseku"/>
    <w:link w:val="Hlavika"/>
    <w:rsid w:val="00075282"/>
    <w:rPr>
      <w:rFonts w:ascii="Times New Roman" w:eastAsia="Times New Roman" w:hAnsi="Times New Roman" w:cs="Times New Roman"/>
      <w:sz w:val="20"/>
      <w:szCs w:val="20"/>
      <w:lang w:eastAsia="sk-SK"/>
    </w:rPr>
  </w:style>
  <w:style w:type="paragraph" w:customStyle="1" w:styleId="odst1">
    <w:name w:val="odst1"/>
    <w:basedOn w:val="Normlny"/>
    <w:rsid w:val="00075282"/>
    <w:pPr>
      <w:spacing w:before="120"/>
      <w:ind w:firstLine="454"/>
      <w:jc w:val="both"/>
    </w:pPr>
    <w:rPr>
      <w:rFonts w:ascii="S Patkou" w:hAnsi="S Patkou"/>
      <w:sz w:val="24"/>
    </w:rPr>
  </w:style>
  <w:style w:type="paragraph" w:styleId="Odsekzoznamu">
    <w:name w:val="List Paragraph"/>
    <w:basedOn w:val="Normlny"/>
    <w:uiPriority w:val="34"/>
    <w:qFormat/>
    <w:rsid w:val="009A2B94"/>
    <w:pPr>
      <w:ind w:left="720"/>
      <w:contextualSpacing/>
    </w:pPr>
  </w:style>
  <w:style w:type="character" w:styleId="Hypertextovprepojenie">
    <w:name w:val="Hyperlink"/>
    <w:basedOn w:val="Predvolenpsmoodseku"/>
    <w:uiPriority w:val="99"/>
    <w:semiHidden/>
    <w:unhideWhenUsed/>
    <w:rsid w:val="001B37D2"/>
    <w:rPr>
      <w:color w:val="000060"/>
      <w:u w:val="single"/>
    </w:rPr>
  </w:style>
  <w:style w:type="paragraph" w:styleId="Textbubliny">
    <w:name w:val="Balloon Text"/>
    <w:basedOn w:val="Normlny"/>
    <w:link w:val="TextbublinyChar"/>
    <w:uiPriority w:val="99"/>
    <w:semiHidden/>
    <w:unhideWhenUsed/>
    <w:rsid w:val="002A6933"/>
    <w:rPr>
      <w:rFonts w:ascii="Tahoma" w:hAnsi="Tahoma" w:cs="Tahoma"/>
      <w:sz w:val="16"/>
      <w:szCs w:val="16"/>
    </w:rPr>
  </w:style>
  <w:style w:type="character" w:customStyle="1" w:styleId="TextbublinyChar">
    <w:name w:val="Text bubliny Char"/>
    <w:basedOn w:val="Predvolenpsmoodseku"/>
    <w:link w:val="Textbubliny"/>
    <w:uiPriority w:val="99"/>
    <w:semiHidden/>
    <w:rsid w:val="002A6933"/>
    <w:rPr>
      <w:rFonts w:ascii="Tahoma" w:eastAsia="Times New Roman" w:hAnsi="Tahoma" w:cs="Tahoma"/>
      <w:sz w:val="16"/>
      <w:szCs w:val="16"/>
      <w:lang w:eastAsia="sk-SK"/>
    </w:rPr>
  </w:style>
  <w:style w:type="paragraph" w:customStyle="1" w:styleId="Default">
    <w:name w:val="Default"/>
    <w:rsid w:val="00F82165"/>
    <w:pPr>
      <w:autoSpaceDE w:val="0"/>
      <w:autoSpaceDN w:val="0"/>
      <w:adjustRightInd w:val="0"/>
      <w:spacing w:after="0" w:line="240" w:lineRule="auto"/>
    </w:pPr>
    <w:rPr>
      <w:rFonts w:ascii="Times New Roman" w:hAnsi="Times New Roman" w:cs="Times New Roman"/>
      <w:color w:val="000000"/>
      <w:sz w:val="24"/>
      <w:szCs w:val="24"/>
    </w:rPr>
  </w:style>
  <w:style w:type="paragraph" w:styleId="Zarkazkladnhotextu3">
    <w:name w:val="Body Text Indent 3"/>
    <w:basedOn w:val="Normlny"/>
    <w:link w:val="Zarkazkladnhotextu3Char"/>
    <w:uiPriority w:val="99"/>
    <w:semiHidden/>
    <w:unhideWhenUsed/>
    <w:rsid w:val="00465D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65D63"/>
    <w:rPr>
      <w:rFonts w:ascii="Times New Roman" w:eastAsia="Times New Roman" w:hAnsi="Times New Roman" w:cs="Times New Roman"/>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3FA5-8D26-4BCE-8EB5-95443F4D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3704</Words>
  <Characters>21119</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PCOU</dc:creator>
  <cp:keywords/>
  <dc:description/>
  <cp:lastModifiedBy>BABALOVÁ Katarína</cp:lastModifiedBy>
  <cp:revision>3</cp:revision>
  <cp:lastPrinted>2017-11-30T10:50:00Z</cp:lastPrinted>
  <dcterms:created xsi:type="dcterms:W3CDTF">2019-11-28T14:12:00Z</dcterms:created>
  <dcterms:modified xsi:type="dcterms:W3CDTF">2019-11-28T14:53:00Z</dcterms:modified>
</cp:coreProperties>
</file>